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044C39" w:rsidRDefault="00CD36CF" w:rsidP="00EF6030">
      <w:pPr>
        <w:pStyle w:val="TitlePageOrigin"/>
      </w:pPr>
      <w:r w:rsidRPr="00044C39">
        <w:t>WEST virginia legislature</w:t>
      </w:r>
    </w:p>
    <w:p w14:paraId="579AD686" w14:textId="00A50397" w:rsidR="00CD36CF" w:rsidRPr="00044C39" w:rsidRDefault="00CD36CF" w:rsidP="00EF6030">
      <w:pPr>
        <w:pStyle w:val="TitlePageSession"/>
      </w:pPr>
      <w:r w:rsidRPr="00044C39">
        <w:t>20</w:t>
      </w:r>
      <w:r w:rsidR="006565E8" w:rsidRPr="00044C39">
        <w:t>2</w:t>
      </w:r>
      <w:r w:rsidR="00230763" w:rsidRPr="00044C39">
        <w:t>1</w:t>
      </w:r>
      <w:r w:rsidRPr="00044C39">
        <w:t xml:space="preserve"> regular session</w:t>
      </w:r>
    </w:p>
    <w:p w14:paraId="558755FA" w14:textId="064D0023" w:rsidR="00044C39" w:rsidRPr="00044C39" w:rsidRDefault="00044C39" w:rsidP="00044C39">
      <w:pPr>
        <w:pStyle w:val="TitlePageBillPrefix"/>
      </w:pPr>
      <w:r w:rsidRPr="00044C39">
        <w:t>Enrolled</w:t>
      </w:r>
    </w:p>
    <w:p w14:paraId="6A24C445" w14:textId="77777777" w:rsidR="00CD36CF" w:rsidRPr="00044C39" w:rsidRDefault="00044C39" w:rsidP="00EF6030">
      <w:pPr>
        <w:pStyle w:val="TitlePageBillPrefix"/>
      </w:pPr>
      <w:sdt>
        <w:sdtPr>
          <w:tag w:val="IntroDate"/>
          <w:id w:val="-1236936958"/>
          <w:placeholder>
            <w:docPart w:val="4E074CE2EBEB4ECDA1D9759130B3B97E"/>
          </w:placeholder>
          <w:text/>
        </w:sdtPr>
        <w:sdtEndPr/>
        <w:sdtContent>
          <w:r w:rsidR="00AC3B58" w:rsidRPr="00044C39">
            <w:t>Committee Substitute</w:t>
          </w:r>
        </w:sdtContent>
      </w:sdt>
    </w:p>
    <w:p w14:paraId="1F8A72FF" w14:textId="77777777" w:rsidR="00AC3B58" w:rsidRPr="00044C39" w:rsidRDefault="00AC3B58" w:rsidP="00EF6030">
      <w:pPr>
        <w:pStyle w:val="TitlePageBillPrefix"/>
      </w:pPr>
      <w:r w:rsidRPr="00044C39">
        <w:t>for</w:t>
      </w:r>
    </w:p>
    <w:p w14:paraId="1D6A51A4" w14:textId="6DB4FC8C" w:rsidR="00CD36CF" w:rsidRPr="00044C39" w:rsidRDefault="00044C3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482BC8" w:rsidRPr="00044C39">
            <w:t>Senate</w:t>
          </w:r>
        </w:sdtContent>
      </w:sdt>
      <w:r w:rsidR="00303684" w:rsidRPr="00044C39">
        <w:t xml:space="preserve"> </w:t>
      </w:r>
      <w:r w:rsidR="00CD36CF" w:rsidRPr="00044C39">
        <w:t xml:space="preserve">Bill </w:t>
      </w:r>
      <w:sdt>
        <w:sdtPr>
          <w:tag w:val="BNum"/>
          <w:id w:val="1645317809"/>
          <w:lock w:val="sdtLocked"/>
          <w:placeholder>
            <w:docPart w:val="98156DEB7509442D8ABFEA7101818C19"/>
          </w:placeholder>
          <w:text/>
        </w:sdtPr>
        <w:sdtEndPr/>
        <w:sdtContent>
          <w:r w:rsidR="00482BC8" w:rsidRPr="00044C39">
            <w:t>613</w:t>
          </w:r>
        </w:sdtContent>
      </w:sdt>
    </w:p>
    <w:p w14:paraId="274EA43D" w14:textId="12AF7604" w:rsidR="00482BC8" w:rsidRPr="00044C39" w:rsidRDefault="00482BC8" w:rsidP="00EF6030">
      <w:pPr>
        <w:pStyle w:val="References"/>
        <w:rPr>
          <w:smallCaps/>
        </w:rPr>
      </w:pPr>
      <w:r w:rsidRPr="00044C39">
        <w:rPr>
          <w:smallCaps/>
        </w:rPr>
        <w:t>By Senator</w:t>
      </w:r>
      <w:r w:rsidR="00DF53A2" w:rsidRPr="00044C39">
        <w:rPr>
          <w:smallCaps/>
        </w:rPr>
        <w:t>s</w:t>
      </w:r>
      <w:r w:rsidRPr="00044C39">
        <w:rPr>
          <w:smallCaps/>
        </w:rPr>
        <w:t xml:space="preserve"> Weld</w:t>
      </w:r>
      <w:r w:rsidR="00DF53A2" w:rsidRPr="00044C39">
        <w:rPr>
          <w:smallCaps/>
        </w:rPr>
        <w:t>, Lindsay, Woodrum</w:t>
      </w:r>
      <w:r w:rsidR="00E44360" w:rsidRPr="00044C39">
        <w:rPr>
          <w:smallCaps/>
        </w:rPr>
        <w:t>, Baldwin, and Stollings</w:t>
      </w:r>
    </w:p>
    <w:p w14:paraId="09F95A41" w14:textId="48DFBEDF" w:rsidR="00482BC8" w:rsidRPr="00044C39" w:rsidRDefault="00CD36CF" w:rsidP="00EF6030">
      <w:pPr>
        <w:pStyle w:val="References"/>
      </w:pPr>
      <w:r w:rsidRPr="00044C39">
        <w:t>[</w:t>
      </w:r>
      <w:r w:rsidR="00044C39" w:rsidRPr="00044C39">
        <w:t>Passed April 9, 2021; to take effect July 1, 2021</w:t>
      </w:r>
      <w:r w:rsidRPr="00044C39">
        <w:t>]</w:t>
      </w:r>
    </w:p>
    <w:p w14:paraId="7C3DAAEE" w14:textId="77777777" w:rsidR="00482BC8" w:rsidRPr="00044C39" w:rsidRDefault="00482BC8" w:rsidP="00482BC8">
      <w:pPr>
        <w:pStyle w:val="TitlePageOrigin"/>
      </w:pPr>
    </w:p>
    <w:p w14:paraId="59D0014A" w14:textId="0EFF8929" w:rsidR="00482BC8" w:rsidRPr="00044C39" w:rsidRDefault="00482BC8" w:rsidP="00482BC8">
      <w:pPr>
        <w:pStyle w:val="TitlePageOrigin"/>
        <w:rPr>
          <w:color w:val="auto"/>
        </w:rPr>
      </w:pPr>
    </w:p>
    <w:p w14:paraId="1BCE5451" w14:textId="009FD09A" w:rsidR="00482BC8" w:rsidRPr="00044C39" w:rsidRDefault="00044C39" w:rsidP="00482BC8">
      <w:pPr>
        <w:pStyle w:val="TitleSection"/>
        <w:rPr>
          <w:color w:val="auto"/>
        </w:rPr>
      </w:pPr>
      <w:r w:rsidRPr="00044C39">
        <w:rPr>
          <w:color w:val="auto"/>
        </w:rPr>
        <w:lastRenderedPageBreak/>
        <w:t>AN ACT</w:t>
      </w:r>
      <w:r w:rsidR="00482BC8" w:rsidRPr="00044C39">
        <w:rPr>
          <w:color w:val="auto"/>
        </w:rPr>
        <w:t xml:space="preserve"> </w:t>
      </w:r>
      <w:r w:rsidRPr="00044C39">
        <w:rPr>
          <w:rFonts w:cs="Arial"/>
        </w:rPr>
        <w:t>to amend and reenact §15-2-5 and §15-2-7 of the Code of West Virginia, 1931, as amended, all relating to adding the classification and base salaries of certain civilian employees of the West Virginia State Police Forensic Laboratory as Evidence Custodians I-IV, Forensic Technicians I-III, Forensic Scientists I-VI, and Forensic Scientist Supervisors I-IV; providing for promotion based upon the Forensic Lab Career Progression System; directing that a written manual be provided to individuals within the forensic laboratory governing certain established systems and that specific procedures must be identified for the evaluation of promotion or reclassification of those individuals; and providing for the inclusion of these civilian employees in longevity salary increase provisions</w:t>
      </w:r>
      <w:r w:rsidR="00482BC8" w:rsidRPr="00044C39">
        <w:rPr>
          <w:color w:val="auto"/>
        </w:rPr>
        <w:t>.</w:t>
      </w:r>
    </w:p>
    <w:p w14:paraId="5585787F" w14:textId="77777777" w:rsidR="00482BC8" w:rsidRPr="00044C39" w:rsidRDefault="00482BC8" w:rsidP="00482BC8">
      <w:pPr>
        <w:suppressLineNumbers/>
        <w:rPr>
          <w:rFonts w:eastAsia="Calibri"/>
          <w:i/>
          <w:color w:val="auto"/>
        </w:rPr>
        <w:sectPr w:rsidR="00482BC8" w:rsidRPr="00044C39" w:rsidSect="00720F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44C39">
        <w:rPr>
          <w:rFonts w:eastAsia="Calibri"/>
          <w:i/>
          <w:color w:val="auto"/>
        </w:rPr>
        <w:t>Be it enacted by the Legislature of West Virginia:</w:t>
      </w:r>
    </w:p>
    <w:p w14:paraId="7C6C8E81" w14:textId="77777777" w:rsidR="00482BC8" w:rsidRPr="00044C39" w:rsidRDefault="00482BC8" w:rsidP="00482BC8">
      <w:pPr>
        <w:pStyle w:val="ArticleHeading"/>
        <w:rPr>
          <w:color w:val="auto"/>
        </w:rPr>
        <w:sectPr w:rsidR="00482BC8" w:rsidRPr="00044C39" w:rsidSect="00720F8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044C39">
        <w:rPr>
          <w:color w:val="auto"/>
        </w:rPr>
        <w:t>article 2. west virginia police.</w:t>
      </w:r>
    </w:p>
    <w:p w14:paraId="6BA3DA0E" w14:textId="2435E628" w:rsidR="00482BC8" w:rsidRPr="00044C39" w:rsidRDefault="00482BC8" w:rsidP="00482BC8">
      <w:pPr>
        <w:pStyle w:val="SectionHeading"/>
        <w:rPr>
          <w:color w:val="auto"/>
        </w:rPr>
      </w:pPr>
      <w:r w:rsidRPr="00044C39">
        <w:rPr>
          <w:color w:val="auto"/>
        </w:rPr>
        <w:t xml:space="preserve">§15-2-5. Career progression system state; salaries; exclusion from </w:t>
      </w:r>
      <w:r w:rsidR="00BC1BCA" w:rsidRPr="00044C39">
        <w:rPr>
          <w:color w:val="auto"/>
        </w:rPr>
        <w:t xml:space="preserve">wage </w:t>
      </w:r>
      <w:r w:rsidRPr="00044C39">
        <w:rPr>
          <w:color w:val="auto"/>
        </w:rPr>
        <w:t xml:space="preserve">and hour </w:t>
      </w:r>
      <w:r w:rsidR="00BC1BCA" w:rsidRPr="00044C39">
        <w:rPr>
          <w:color w:val="auto"/>
        </w:rPr>
        <w:t>laws</w:t>
      </w:r>
      <w:r w:rsidRPr="00044C39">
        <w:rPr>
          <w:color w:val="auto"/>
        </w:rPr>
        <w:t>, with supplemental payment; bond; leave time for members called to duty in guard or reserves.</w:t>
      </w:r>
    </w:p>
    <w:p w14:paraId="07F13A35" w14:textId="42CB574F" w:rsidR="00482BC8" w:rsidRPr="00044C39" w:rsidRDefault="00482BC8" w:rsidP="00482BC8">
      <w:pPr>
        <w:pStyle w:val="SectionBody"/>
        <w:rPr>
          <w:color w:val="auto"/>
        </w:rPr>
      </w:pPr>
      <w:r w:rsidRPr="00044C39">
        <w:rPr>
          <w:color w:val="auto"/>
        </w:rPr>
        <w:t xml:space="preserve">(a) The superintendent shall establish within the West Virginia State Police a system to provide for: </w:t>
      </w:r>
      <w:r w:rsidR="00BC1BCA" w:rsidRPr="00044C39">
        <w:rPr>
          <w:color w:val="auto"/>
        </w:rPr>
        <w:t xml:space="preserve">(1) </w:t>
      </w:r>
      <w:r w:rsidRPr="00044C39">
        <w:rPr>
          <w:color w:val="auto"/>
        </w:rPr>
        <w:t xml:space="preserve">The promotion of members to the supervisory ranks of sergeant, first sergeant, second lieutenant, and first lieutenant; </w:t>
      </w:r>
      <w:r w:rsidR="00BC1BCA" w:rsidRPr="00044C39">
        <w:rPr>
          <w:color w:val="auto"/>
        </w:rPr>
        <w:t xml:space="preserve">(2) </w:t>
      </w:r>
      <w:r w:rsidRPr="00044C39">
        <w:rPr>
          <w:color w:val="auto"/>
        </w:rPr>
        <w:t>the classification of nonsupervisory members within the field operations force to the ranks of trooper, senior trooper, trooper first class, or corporal; and</w:t>
      </w:r>
      <w:r w:rsidR="00BC1BCA" w:rsidRPr="00044C39">
        <w:rPr>
          <w:color w:val="auto"/>
        </w:rPr>
        <w:t xml:space="preserve"> (3)</w:t>
      </w:r>
      <w:r w:rsidRPr="00044C39">
        <w:rPr>
          <w:color w:val="auto"/>
        </w:rPr>
        <w:t xml:space="preserve"> the temporary reclassification of members assigned to administrative duties as administrative support specialist I-VIII. The promotion of individuals in the forensic laboratory shall include the classifications of </w:t>
      </w:r>
      <w:bookmarkStart w:id="0" w:name="_Hlk64123677"/>
      <w:r w:rsidRPr="00044C39">
        <w:rPr>
          <w:color w:val="auto"/>
        </w:rPr>
        <w:t>Evidence Custodians I-IV, Forensic Technicians I-III, Forensic Scientists I-VI, and Forensic Scientist Supervisors I-IV</w:t>
      </w:r>
      <w:bookmarkEnd w:id="0"/>
      <w:r w:rsidR="004316C5" w:rsidRPr="00044C39">
        <w:rPr>
          <w:color w:val="auto"/>
        </w:rPr>
        <w:t>,</w:t>
      </w:r>
      <w:r w:rsidRPr="00044C39">
        <w:rPr>
          <w:color w:val="auto"/>
        </w:rPr>
        <w:t xml:space="preserve"> based on </w:t>
      </w:r>
      <w:r w:rsidR="00BC1BCA" w:rsidRPr="00044C39">
        <w:rPr>
          <w:color w:val="auto"/>
        </w:rPr>
        <w:t xml:space="preserve">the </w:t>
      </w:r>
      <w:r w:rsidRPr="00044C39">
        <w:rPr>
          <w:color w:val="auto"/>
        </w:rPr>
        <w:t xml:space="preserve">Forensic Lab Career Progression </w:t>
      </w:r>
      <w:r w:rsidR="00BC1BCA" w:rsidRPr="00044C39">
        <w:rPr>
          <w:color w:val="auto"/>
        </w:rPr>
        <w:t>S</w:t>
      </w:r>
      <w:r w:rsidRPr="00044C39">
        <w:rPr>
          <w:color w:val="auto"/>
        </w:rPr>
        <w:t>ystem.</w:t>
      </w:r>
    </w:p>
    <w:p w14:paraId="4C52C51E" w14:textId="77777777" w:rsidR="00482BC8" w:rsidRPr="00044C39" w:rsidRDefault="00482BC8" w:rsidP="00482BC8">
      <w:pPr>
        <w:pStyle w:val="SectionBody"/>
        <w:rPr>
          <w:color w:val="auto"/>
        </w:rPr>
      </w:pPr>
      <w:r w:rsidRPr="00044C39">
        <w:rPr>
          <w:color w:val="auto"/>
        </w:rPr>
        <w:t xml:space="preserve">(b) The superintendent may propose legislative rules for promulgation in accordance with §29A-3-1 </w:t>
      </w:r>
      <w:r w:rsidRPr="00044C39">
        <w:rPr>
          <w:i/>
          <w:iCs/>
          <w:color w:val="auto"/>
        </w:rPr>
        <w:t>et seq.</w:t>
      </w:r>
      <w:r w:rsidRPr="00044C39">
        <w:rPr>
          <w:color w:val="auto"/>
        </w:rPr>
        <w:t xml:space="preserve"> of this code for the purpose of ensuring consistency, predictability, and independent review of any system developed under the provisions of this section.</w:t>
      </w:r>
    </w:p>
    <w:p w14:paraId="1E60DCC7" w14:textId="4679A099" w:rsidR="00482BC8" w:rsidRPr="00044C39" w:rsidRDefault="00482BC8" w:rsidP="00482BC8">
      <w:pPr>
        <w:pStyle w:val="SectionBody"/>
        <w:rPr>
          <w:color w:val="auto"/>
        </w:rPr>
      </w:pPr>
      <w:r w:rsidRPr="00044C39">
        <w:rPr>
          <w:color w:val="auto"/>
        </w:rPr>
        <w:lastRenderedPageBreak/>
        <w:t>(c) The superintendent shall provide to each member a written manual governing any system established under the provisions of this section and specific procedures shall be identified 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w:t>
      </w:r>
      <w:r w:rsidR="004316C5" w:rsidRPr="00044C39">
        <w:rPr>
          <w:color w:val="auto"/>
        </w:rPr>
        <w:t xml:space="preserve"> of those individuals</w:t>
      </w:r>
      <w:r w:rsidRPr="00044C39">
        <w:rPr>
          <w:color w:val="auto"/>
        </w:rPr>
        <w:t xml:space="preserve">. </w:t>
      </w:r>
    </w:p>
    <w:p w14:paraId="05027FB6" w14:textId="77777777" w:rsidR="00482BC8" w:rsidRPr="00044C39" w:rsidRDefault="00482BC8" w:rsidP="00482BC8">
      <w:pPr>
        <w:pStyle w:val="SectionBody"/>
        <w:rPr>
          <w:color w:val="auto"/>
        </w:rPr>
      </w:pPr>
      <w:r w:rsidRPr="00044C39">
        <w:rPr>
          <w:color w:val="auto"/>
        </w:rPr>
        <w:t xml:space="preserve">(d) Beginning on July 1, 2019, members shall receive annual salaries payable at least twice per month as follows: </w:t>
      </w:r>
    </w:p>
    <w:p w14:paraId="4BEA0C2F" w14:textId="77777777" w:rsidR="00482BC8" w:rsidRPr="00044C39" w:rsidRDefault="00482BC8" w:rsidP="00F41990">
      <w:pPr>
        <w:pStyle w:val="SectionBody"/>
        <w:jc w:val="center"/>
        <w:rPr>
          <w:color w:val="auto"/>
        </w:rPr>
      </w:pPr>
      <w:r w:rsidRPr="00044C39">
        <w:rPr>
          <w:color w:val="auto"/>
        </w:rPr>
        <w:t>ANNUAL SALARY SCHEDULE (BASE PAY)</w:t>
      </w:r>
    </w:p>
    <w:p w14:paraId="6CE24136" w14:textId="77777777" w:rsidR="00482BC8" w:rsidRPr="00044C39" w:rsidRDefault="00482BC8" w:rsidP="00F41990">
      <w:pPr>
        <w:pStyle w:val="SectionBody"/>
        <w:jc w:val="center"/>
        <w:rPr>
          <w:color w:val="auto"/>
        </w:rPr>
      </w:pPr>
      <w:r w:rsidRPr="00044C39">
        <w:rPr>
          <w:color w:val="auto"/>
        </w:rPr>
        <w:t>SUPERVISORY AND NONSUPERVISORY RANKS</w:t>
      </w:r>
    </w:p>
    <w:p w14:paraId="3EECA22A" w14:textId="27E97671" w:rsidR="00482BC8" w:rsidRPr="00044C39" w:rsidRDefault="00482BC8" w:rsidP="00F41990">
      <w:pPr>
        <w:pStyle w:val="SectionBody"/>
        <w:tabs>
          <w:tab w:val="right" w:leader="dot" w:pos="9360"/>
        </w:tabs>
        <w:rPr>
          <w:color w:val="auto"/>
        </w:rPr>
      </w:pPr>
      <w:r w:rsidRPr="00044C39">
        <w:rPr>
          <w:color w:val="auto"/>
        </w:rPr>
        <w:t xml:space="preserve">Cadet During Training </w:t>
      </w:r>
      <w:r w:rsidR="00F41990" w:rsidRPr="00044C39">
        <w:rPr>
          <w:color w:val="auto"/>
        </w:rPr>
        <w:tab/>
      </w:r>
      <w:r w:rsidRPr="00044C39">
        <w:rPr>
          <w:color w:val="auto"/>
        </w:rPr>
        <w:t>$ 38,524</w:t>
      </w:r>
    </w:p>
    <w:p w14:paraId="1715EE51" w14:textId="3D52FBE6" w:rsidR="00482BC8" w:rsidRPr="00044C39" w:rsidRDefault="00482BC8" w:rsidP="00F41990">
      <w:pPr>
        <w:pStyle w:val="SectionBody"/>
        <w:tabs>
          <w:tab w:val="right" w:leader="dot" w:pos="9360"/>
        </w:tabs>
        <w:rPr>
          <w:color w:val="auto"/>
        </w:rPr>
      </w:pPr>
      <w:r w:rsidRPr="00044C39">
        <w:rPr>
          <w:color w:val="auto"/>
        </w:rPr>
        <w:t>Cadet Trooper After Training</w:t>
      </w:r>
      <w:r w:rsidR="00F41990" w:rsidRPr="00044C39">
        <w:rPr>
          <w:color w:val="auto"/>
        </w:rPr>
        <w:tab/>
      </w:r>
      <w:r w:rsidRPr="00044C39">
        <w:rPr>
          <w:color w:val="auto"/>
        </w:rPr>
        <w:t>45,784</w:t>
      </w:r>
    </w:p>
    <w:p w14:paraId="3F6450B9" w14:textId="3007C2D1" w:rsidR="00482BC8" w:rsidRPr="00044C39" w:rsidRDefault="00482BC8" w:rsidP="00F41990">
      <w:pPr>
        <w:pStyle w:val="SectionBody"/>
        <w:tabs>
          <w:tab w:val="right" w:leader="dot" w:pos="9360"/>
        </w:tabs>
        <w:rPr>
          <w:color w:val="auto"/>
        </w:rPr>
      </w:pPr>
      <w:r w:rsidRPr="00044C39">
        <w:rPr>
          <w:color w:val="auto"/>
        </w:rPr>
        <w:t xml:space="preserve">Trooper Second Year </w:t>
      </w:r>
      <w:r w:rsidR="00F41990" w:rsidRPr="00044C39">
        <w:rPr>
          <w:color w:val="auto"/>
        </w:rPr>
        <w:tab/>
      </w:r>
      <w:r w:rsidRPr="00044C39">
        <w:rPr>
          <w:color w:val="auto"/>
        </w:rPr>
        <w:t>46,796</w:t>
      </w:r>
    </w:p>
    <w:p w14:paraId="0679A4FF" w14:textId="58A4A445" w:rsidR="00482BC8" w:rsidRPr="00044C39" w:rsidRDefault="00482BC8" w:rsidP="00F41990">
      <w:pPr>
        <w:pStyle w:val="SectionBody"/>
        <w:tabs>
          <w:tab w:val="right" w:leader="dot" w:pos="9360"/>
        </w:tabs>
        <w:rPr>
          <w:color w:val="auto"/>
        </w:rPr>
      </w:pPr>
      <w:r w:rsidRPr="00044C39">
        <w:rPr>
          <w:color w:val="auto"/>
        </w:rPr>
        <w:t xml:space="preserve">Trooper Third Year </w:t>
      </w:r>
      <w:r w:rsidR="00F41990" w:rsidRPr="00044C39">
        <w:rPr>
          <w:color w:val="auto"/>
        </w:rPr>
        <w:tab/>
      </w:r>
      <w:r w:rsidRPr="00044C39">
        <w:rPr>
          <w:color w:val="auto"/>
        </w:rPr>
        <w:t>47,179</w:t>
      </w:r>
    </w:p>
    <w:p w14:paraId="03BB91AC" w14:textId="18C2E4A4" w:rsidR="00482BC8" w:rsidRPr="00044C39" w:rsidRDefault="00482BC8" w:rsidP="00F41990">
      <w:pPr>
        <w:pStyle w:val="SectionBody"/>
        <w:tabs>
          <w:tab w:val="right" w:leader="dot" w:pos="9360"/>
        </w:tabs>
        <w:rPr>
          <w:color w:val="auto"/>
        </w:rPr>
      </w:pPr>
      <w:r w:rsidRPr="00044C39">
        <w:rPr>
          <w:color w:val="auto"/>
        </w:rPr>
        <w:t xml:space="preserve">Senior Trooper </w:t>
      </w:r>
      <w:r w:rsidR="00F41990" w:rsidRPr="00044C39">
        <w:rPr>
          <w:color w:val="auto"/>
        </w:rPr>
        <w:tab/>
      </w:r>
      <w:r w:rsidRPr="00044C39">
        <w:rPr>
          <w:color w:val="auto"/>
        </w:rPr>
        <w:t>47,578</w:t>
      </w:r>
    </w:p>
    <w:p w14:paraId="4DD02E74" w14:textId="7E45A3DA" w:rsidR="00482BC8" w:rsidRPr="00044C39" w:rsidRDefault="00482BC8" w:rsidP="00F41990">
      <w:pPr>
        <w:pStyle w:val="SectionBody"/>
        <w:tabs>
          <w:tab w:val="right" w:leader="dot" w:pos="9360"/>
        </w:tabs>
        <w:rPr>
          <w:color w:val="auto"/>
        </w:rPr>
      </w:pPr>
      <w:r w:rsidRPr="00044C39">
        <w:rPr>
          <w:color w:val="auto"/>
        </w:rPr>
        <w:t xml:space="preserve">Trooper First Class </w:t>
      </w:r>
      <w:r w:rsidR="00F41990" w:rsidRPr="00044C39">
        <w:rPr>
          <w:color w:val="auto"/>
        </w:rPr>
        <w:tab/>
      </w:r>
      <w:r w:rsidRPr="00044C39">
        <w:rPr>
          <w:color w:val="auto"/>
        </w:rPr>
        <w:t>48,184</w:t>
      </w:r>
    </w:p>
    <w:p w14:paraId="4692F01B" w14:textId="7FD1883A" w:rsidR="00482BC8" w:rsidRPr="00044C39" w:rsidRDefault="00482BC8" w:rsidP="00F41990">
      <w:pPr>
        <w:pStyle w:val="SectionBody"/>
        <w:tabs>
          <w:tab w:val="right" w:leader="dot" w:pos="9360"/>
        </w:tabs>
        <w:rPr>
          <w:color w:val="auto"/>
        </w:rPr>
      </w:pPr>
      <w:r w:rsidRPr="00044C39">
        <w:rPr>
          <w:color w:val="auto"/>
        </w:rPr>
        <w:t xml:space="preserve">Corporal </w:t>
      </w:r>
      <w:r w:rsidR="00F41990" w:rsidRPr="00044C39">
        <w:rPr>
          <w:color w:val="auto"/>
        </w:rPr>
        <w:tab/>
      </w:r>
      <w:r w:rsidRPr="00044C39">
        <w:rPr>
          <w:color w:val="auto"/>
        </w:rPr>
        <w:t>48,790</w:t>
      </w:r>
    </w:p>
    <w:p w14:paraId="0E121F18" w14:textId="61DD7911" w:rsidR="00482BC8" w:rsidRPr="00044C39" w:rsidRDefault="00482BC8" w:rsidP="00F41990">
      <w:pPr>
        <w:pStyle w:val="SectionBody"/>
        <w:tabs>
          <w:tab w:val="right" w:leader="dot" w:pos="9360"/>
        </w:tabs>
        <w:rPr>
          <w:color w:val="auto"/>
        </w:rPr>
      </w:pPr>
      <w:r w:rsidRPr="00044C39">
        <w:rPr>
          <w:color w:val="auto"/>
        </w:rPr>
        <w:t xml:space="preserve">Sergeant </w:t>
      </w:r>
      <w:r w:rsidR="00F41990" w:rsidRPr="00044C39">
        <w:rPr>
          <w:color w:val="auto"/>
        </w:rPr>
        <w:tab/>
      </w:r>
      <w:r w:rsidRPr="00044C39">
        <w:rPr>
          <w:color w:val="auto"/>
        </w:rPr>
        <w:t>53,091</w:t>
      </w:r>
    </w:p>
    <w:p w14:paraId="683F82AE" w14:textId="0978379C" w:rsidR="00482BC8" w:rsidRPr="00044C39" w:rsidRDefault="00482BC8" w:rsidP="00F41990">
      <w:pPr>
        <w:pStyle w:val="SectionBody"/>
        <w:tabs>
          <w:tab w:val="right" w:leader="dot" w:pos="9360"/>
        </w:tabs>
        <w:rPr>
          <w:color w:val="auto"/>
        </w:rPr>
      </w:pPr>
      <w:r w:rsidRPr="00044C39">
        <w:rPr>
          <w:color w:val="auto"/>
        </w:rPr>
        <w:t xml:space="preserve">First Sergeant </w:t>
      </w:r>
      <w:r w:rsidR="00F41990" w:rsidRPr="00044C39">
        <w:rPr>
          <w:color w:val="auto"/>
        </w:rPr>
        <w:tab/>
      </w:r>
      <w:r w:rsidRPr="00044C39">
        <w:rPr>
          <w:color w:val="auto"/>
        </w:rPr>
        <w:t>55,242</w:t>
      </w:r>
    </w:p>
    <w:p w14:paraId="6785386E" w14:textId="47BD4BAF" w:rsidR="00482BC8" w:rsidRPr="00044C39" w:rsidRDefault="00482BC8" w:rsidP="00F41990">
      <w:pPr>
        <w:pStyle w:val="SectionBody"/>
        <w:tabs>
          <w:tab w:val="right" w:leader="dot" w:pos="9360"/>
        </w:tabs>
        <w:rPr>
          <w:color w:val="auto"/>
        </w:rPr>
      </w:pPr>
      <w:r w:rsidRPr="00044C39">
        <w:rPr>
          <w:color w:val="auto"/>
        </w:rPr>
        <w:t xml:space="preserve">Second Lieutenant </w:t>
      </w:r>
      <w:r w:rsidR="00F41990" w:rsidRPr="00044C39">
        <w:rPr>
          <w:color w:val="auto"/>
        </w:rPr>
        <w:tab/>
      </w:r>
      <w:r w:rsidRPr="00044C39">
        <w:rPr>
          <w:color w:val="auto"/>
        </w:rPr>
        <w:t>57,392</w:t>
      </w:r>
    </w:p>
    <w:p w14:paraId="7CD2D163" w14:textId="68A67194" w:rsidR="00482BC8" w:rsidRPr="00044C39" w:rsidRDefault="00482BC8" w:rsidP="00F41990">
      <w:pPr>
        <w:pStyle w:val="SectionBody"/>
        <w:tabs>
          <w:tab w:val="right" w:leader="dot" w:pos="9360"/>
        </w:tabs>
        <w:rPr>
          <w:color w:val="auto"/>
        </w:rPr>
      </w:pPr>
      <w:r w:rsidRPr="00044C39">
        <w:rPr>
          <w:color w:val="auto"/>
        </w:rPr>
        <w:t xml:space="preserve">First Lieutenant </w:t>
      </w:r>
      <w:r w:rsidR="00F41990" w:rsidRPr="00044C39">
        <w:rPr>
          <w:color w:val="auto"/>
        </w:rPr>
        <w:tab/>
      </w:r>
      <w:r w:rsidRPr="00044C39">
        <w:rPr>
          <w:color w:val="auto"/>
        </w:rPr>
        <w:t>59,543</w:t>
      </w:r>
    </w:p>
    <w:p w14:paraId="3EB7C5B7" w14:textId="0C471F53" w:rsidR="00482BC8" w:rsidRPr="00044C39" w:rsidRDefault="00482BC8" w:rsidP="00F41990">
      <w:pPr>
        <w:pStyle w:val="SectionBody"/>
        <w:tabs>
          <w:tab w:val="right" w:leader="dot" w:pos="9360"/>
        </w:tabs>
        <w:rPr>
          <w:color w:val="auto"/>
        </w:rPr>
      </w:pPr>
      <w:r w:rsidRPr="00044C39">
        <w:rPr>
          <w:color w:val="auto"/>
        </w:rPr>
        <w:t xml:space="preserve">Captain </w:t>
      </w:r>
      <w:r w:rsidR="00F41990" w:rsidRPr="00044C39">
        <w:rPr>
          <w:color w:val="auto"/>
        </w:rPr>
        <w:tab/>
      </w:r>
      <w:r w:rsidRPr="00044C39">
        <w:rPr>
          <w:color w:val="auto"/>
        </w:rPr>
        <w:t>61,694</w:t>
      </w:r>
    </w:p>
    <w:p w14:paraId="2B28D5F9" w14:textId="5EBD6AA9" w:rsidR="00482BC8" w:rsidRPr="00044C39" w:rsidRDefault="00482BC8" w:rsidP="00F41990">
      <w:pPr>
        <w:pStyle w:val="SectionBody"/>
        <w:tabs>
          <w:tab w:val="right" w:leader="dot" w:pos="9360"/>
        </w:tabs>
        <w:rPr>
          <w:color w:val="auto"/>
        </w:rPr>
      </w:pPr>
      <w:r w:rsidRPr="00044C39">
        <w:rPr>
          <w:color w:val="auto"/>
        </w:rPr>
        <w:t xml:space="preserve">Major </w:t>
      </w:r>
      <w:r w:rsidR="00F41990" w:rsidRPr="00044C39">
        <w:rPr>
          <w:color w:val="auto"/>
        </w:rPr>
        <w:tab/>
      </w:r>
      <w:r w:rsidRPr="00044C39">
        <w:rPr>
          <w:color w:val="auto"/>
        </w:rPr>
        <w:t>63,844</w:t>
      </w:r>
    </w:p>
    <w:p w14:paraId="58A578CA" w14:textId="199290B9" w:rsidR="00482BC8" w:rsidRPr="00044C39" w:rsidRDefault="00482BC8" w:rsidP="00F41990">
      <w:pPr>
        <w:pStyle w:val="SectionBody"/>
        <w:tabs>
          <w:tab w:val="right" w:leader="dot" w:pos="9360"/>
        </w:tabs>
        <w:rPr>
          <w:color w:val="auto"/>
        </w:rPr>
      </w:pPr>
      <w:r w:rsidRPr="00044C39">
        <w:rPr>
          <w:color w:val="auto"/>
        </w:rPr>
        <w:t xml:space="preserve">Lieutenant Colonel </w:t>
      </w:r>
      <w:r w:rsidR="00F41990" w:rsidRPr="00044C39">
        <w:rPr>
          <w:color w:val="auto"/>
        </w:rPr>
        <w:tab/>
      </w:r>
      <w:r w:rsidRPr="00044C39">
        <w:rPr>
          <w:color w:val="auto"/>
        </w:rPr>
        <w:t>65,995</w:t>
      </w:r>
    </w:p>
    <w:p w14:paraId="5F17B439" w14:textId="77777777" w:rsidR="00482BC8" w:rsidRPr="00044C39" w:rsidRDefault="00482BC8" w:rsidP="00F41990">
      <w:pPr>
        <w:pStyle w:val="SectionBody"/>
        <w:jc w:val="center"/>
        <w:rPr>
          <w:color w:val="auto"/>
        </w:rPr>
      </w:pPr>
      <w:r w:rsidRPr="00044C39">
        <w:rPr>
          <w:color w:val="auto"/>
        </w:rPr>
        <w:t>ANNUAL SALARY SCHEDULE (BASE PAY)</w:t>
      </w:r>
    </w:p>
    <w:p w14:paraId="2B69DC8E" w14:textId="77777777" w:rsidR="00482BC8" w:rsidRPr="00044C39" w:rsidRDefault="00482BC8" w:rsidP="00F41990">
      <w:pPr>
        <w:pStyle w:val="SectionBody"/>
        <w:jc w:val="center"/>
        <w:rPr>
          <w:color w:val="auto"/>
        </w:rPr>
      </w:pPr>
      <w:r w:rsidRPr="00044C39">
        <w:rPr>
          <w:color w:val="auto"/>
        </w:rPr>
        <w:lastRenderedPageBreak/>
        <w:t>ADMINISTRATION SUPPORT SPECIALIST CLASSIFICATION</w:t>
      </w:r>
    </w:p>
    <w:p w14:paraId="173EF201" w14:textId="25493A8D" w:rsidR="00482BC8" w:rsidRPr="00044C39" w:rsidRDefault="00482BC8" w:rsidP="00F41990">
      <w:pPr>
        <w:pStyle w:val="SectionBody"/>
        <w:tabs>
          <w:tab w:val="right" w:leader="dot" w:pos="9360"/>
        </w:tabs>
        <w:rPr>
          <w:color w:val="auto"/>
        </w:rPr>
      </w:pPr>
      <w:r w:rsidRPr="00044C39">
        <w:rPr>
          <w:color w:val="auto"/>
        </w:rPr>
        <w:t xml:space="preserve">I </w:t>
      </w:r>
      <w:r w:rsidR="00F41990" w:rsidRPr="00044C39">
        <w:rPr>
          <w:color w:val="auto"/>
        </w:rPr>
        <w:tab/>
      </w:r>
      <w:r w:rsidR="00951E2B" w:rsidRPr="00044C39">
        <w:rPr>
          <w:color w:val="auto"/>
        </w:rPr>
        <w:t>$</w:t>
      </w:r>
      <w:r w:rsidRPr="00044C39">
        <w:rPr>
          <w:color w:val="auto"/>
        </w:rPr>
        <w:t>46,796</w:t>
      </w:r>
    </w:p>
    <w:p w14:paraId="64D6CF9A" w14:textId="66A1288D" w:rsidR="00482BC8" w:rsidRPr="00044C39" w:rsidRDefault="00482BC8" w:rsidP="00F41990">
      <w:pPr>
        <w:pStyle w:val="SectionBody"/>
        <w:tabs>
          <w:tab w:val="right" w:leader="dot" w:pos="9360"/>
        </w:tabs>
        <w:rPr>
          <w:color w:val="auto"/>
        </w:rPr>
      </w:pPr>
      <w:r w:rsidRPr="00044C39">
        <w:rPr>
          <w:color w:val="auto"/>
        </w:rPr>
        <w:t xml:space="preserve">II </w:t>
      </w:r>
      <w:r w:rsidR="00F41990" w:rsidRPr="00044C39">
        <w:rPr>
          <w:color w:val="auto"/>
        </w:rPr>
        <w:tab/>
      </w:r>
      <w:r w:rsidRPr="00044C39">
        <w:rPr>
          <w:color w:val="auto"/>
        </w:rPr>
        <w:t>47,578</w:t>
      </w:r>
    </w:p>
    <w:p w14:paraId="1FE72C7A" w14:textId="07ED662D" w:rsidR="00482BC8" w:rsidRPr="00044C39" w:rsidRDefault="00482BC8" w:rsidP="00F41990">
      <w:pPr>
        <w:pStyle w:val="SectionBody"/>
        <w:tabs>
          <w:tab w:val="right" w:leader="dot" w:pos="9360"/>
        </w:tabs>
        <w:rPr>
          <w:color w:val="auto"/>
        </w:rPr>
      </w:pPr>
      <w:r w:rsidRPr="00044C39">
        <w:rPr>
          <w:color w:val="auto"/>
        </w:rPr>
        <w:t xml:space="preserve">III </w:t>
      </w:r>
      <w:r w:rsidR="00F41990" w:rsidRPr="00044C39">
        <w:rPr>
          <w:color w:val="auto"/>
        </w:rPr>
        <w:tab/>
      </w:r>
      <w:r w:rsidRPr="00044C39">
        <w:rPr>
          <w:color w:val="auto"/>
        </w:rPr>
        <w:t>48,184</w:t>
      </w:r>
    </w:p>
    <w:p w14:paraId="02A1FC85" w14:textId="6AE23C2B" w:rsidR="00482BC8" w:rsidRPr="00044C39" w:rsidRDefault="00482BC8" w:rsidP="00F41990">
      <w:pPr>
        <w:pStyle w:val="SectionBody"/>
        <w:tabs>
          <w:tab w:val="right" w:leader="dot" w:pos="9360"/>
        </w:tabs>
        <w:rPr>
          <w:color w:val="auto"/>
        </w:rPr>
      </w:pPr>
      <w:r w:rsidRPr="00044C39">
        <w:rPr>
          <w:color w:val="auto"/>
        </w:rPr>
        <w:t xml:space="preserve">IV </w:t>
      </w:r>
      <w:r w:rsidR="00F41990" w:rsidRPr="00044C39">
        <w:rPr>
          <w:color w:val="auto"/>
        </w:rPr>
        <w:tab/>
      </w:r>
      <w:r w:rsidRPr="00044C39">
        <w:rPr>
          <w:color w:val="auto"/>
        </w:rPr>
        <w:t>48,790</w:t>
      </w:r>
    </w:p>
    <w:p w14:paraId="1B6136A3" w14:textId="7997B41F" w:rsidR="00482BC8" w:rsidRPr="00044C39" w:rsidRDefault="00482BC8" w:rsidP="00F41990">
      <w:pPr>
        <w:pStyle w:val="SectionBody"/>
        <w:tabs>
          <w:tab w:val="right" w:leader="dot" w:pos="9360"/>
        </w:tabs>
        <w:rPr>
          <w:color w:val="auto"/>
        </w:rPr>
      </w:pPr>
      <w:r w:rsidRPr="00044C39">
        <w:rPr>
          <w:color w:val="auto"/>
        </w:rPr>
        <w:t xml:space="preserve">V </w:t>
      </w:r>
      <w:r w:rsidR="00F41990" w:rsidRPr="00044C39">
        <w:rPr>
          <w:color w:val="auto"/>
        </w:rPr>
        <w:tab/>
      </w:r>
      <w:r w:rsidRPr="00044C39">
        <w:rPr>
          <w:color w:val="auto"/>
        </w:rPr>
        <w:t>53,091</w:t>
      </w:r>
    </w:p>
    <w:p w14:paraId="7B79C728" w14:textId="73292A7B" w:rsidR="00482BC8" w:rsidRPr="00044C39" w:rsidRDefault="00482BC8" w:rsidP="00F41990">
      <w:pPr>
        <w:pStyle w:val="SectionBody"/>
        <w:tabs>
          <w:tab w:val="right" w:leader="dot" w:pos="9360"/>
        </w:tabs>
        <w:rPr>
          <w:color w:val="auto"/>
        </w:rPr>
      </w:pPr>
      <w:r w:rsidRPr="00044C39">
        <w:rPr>
          <w:color w:val="auto"/>
        </w:rPr>
        <w:t xml:space="preserve">VI </w:t>
      </w:r>
      <w:r w:rsidR="00F41990" w:rsidRPr="00044C39">
        <w:rPr>
          <w:color w:val="auto"/>
        </w:rPr>
        <w:tab/>
      </w:r>
      <w:r w:rsidRPr="00044C39">
        <w:rPr>
          <w:color w:val="auto"/>
        </w:rPr>
        <w:t>55,242</w:t>
      </w:r>
    </w:p>
    <w:p w14:paraId="09DA465E" w14:textId="3C348F51" w:rsidR="00482BC8" w:rsidRPr="00044C39" w:rsidRDefault="00482BC8" w:rsidP="00F41990">
      <w:pPr>
        <w:pStyle w:val="SectionBody"/>
        <w:tabs>
          <w:tab w:val="right" w:leader="dot" w:pos="9360"/>
        </w:tabs>
        <w:rPr>
          <w:color w:val="auto"/>
        </w:rPr>
      </w:pPr>
      <w:r w:rsidRPr="00044C39">
        <w:rPr>
          <w:color w:val="auto"/>
        </w:rPr>
        <w:t xml:space="preserve">VII </w:t>
      </w:r>
      <w:r w:rsidR="00F41990" w:rsidRPr="00044C39">
        <w:rPr>
          <w:color w:val="auto"/>
        </w:rPr>
        <w:tab/>
      </w:r>
      <w:r w:rsidRPr="00044C39">
        <w:rPr>
          <w:color w:val="auto"/>
        </w:rPr>
        <w:t>57,392</w:t>
      </w:r>
    </w:p>
    <w:p w14:paraId="15CA28F1" w14:textId="639AEC4D" w:rsidR="00482BC8" w:rsidRPr="00044C39" w:rsidRDefault="00482BC8" w:rsidP="00F41990">
      <w:pPr>
        <w:pStyle w:val="SectionBody"/>
        <w:tabs>
          <w:tab w:val="right" w:leader="dot" w:pos="9360"/>
        </w:tabs>
        <w:rPr>
          <w:color w:val="auto"/>
        </w:rPr>
      </w:pPr>
      <w:r w:rsidRPr="00044C39">
        <w:rPr>
          <w:color w:val="auto"/>
        </w:rPr>
        <w:t xml:space="preserve">VIII </w:t>
      </w:r>
      <w:r w:rsidR="00F41990" w:rsidRPr="00044C39">
        <w:rPr>
          <w:color w:val="auto"/>
        </w:rPr>
        <w:tab/>
      </w:r>
      <w:r w:rsidRPr="00044C39">
        <w:rPr>
          <w:color w:val="auto"/>
        </w:rPr>
        <w:t>59,543</w:t>
      </w:r>
    </w:p>
    <w:p w14:paraId="07916026" w14:textId="77777777" w:rsidR="00482BC8" w:rsidRPr="00044C39" w:rsidRDefault="00482BC8" w:rsidP="00482BC8">
      <w:pPr>
        <w:pStyle w:val="SectionBody"/>
        <w:rPr>
          <w:color w:val="auto"/>
        </w:rPr>
      </w:pPr>
      <w:r w:rsidRPr="00044C39">
        <w:rPr>
          <w:color w:val="auto"/>
        </w:rPr>
        <w:t>Beginning on July 1, 2021, designated individuals within the forensic laboratory shall receive annual base salaries payable at least twice per month as follows:</w:t>
      </w:r>
    </w:p>
    <w:p w14:paraId="6F2246ED" w14:textId="77777777" w:rsidR="00482BC8" w:rsidRPr="00044C39" w:rsidRDefault="00482BC8" w:rsidP="004865BF">
      <w:pPr>
        <w:pStyle w:val="SectionBody"/>
        <w:jc w:val="center"/>
        <w:rPr>
          <w:color w:val="auto"/>
        </w:rPr>
      </w:pPr>
      <w:r w:rsidRPr="00044C39">
        <w:rPr>
          <w:color w:val="auto"/>
        </w:rPr>
        <w:t>ANNUAL SALARY SCHEDULE (BASE PAY)</w:t>
      </w:r>
    </w:p>
    <w:p w14:paraId="2739303F" w14:textId="5D42A3B8" w:rsidR="00482BC8" w:rsidRPr="00044C39" w:rsidRDefault="00482BC8" w:rsidP="00EA5AF1">
      <w:pPr>
        <w:pStyle w:val="SectionBody"/>
        <w:jc w:val="center"/>
        <w:rPr>
          <w:color w:val="auto"/>
        </w:rPr>
      </w:pPr>
      <w:r w:rsidRPr="00044C39">
        <w:rPr>
          <w:color w:val="auto"/>
        </w:rPr>
        <w:t>EVIDENCE CUSTODIAN</w:t>
      </w:r>
    </w:p>
    <w:p w14:paraId="57FCB3D5" w14:textId="2BC660DB" w:rsidR="00482BC8" w:rsidRPr="00044C39" w:rsidRDefault="00482BC8" w:rsidP="00EA5AF1">
      <w:pPr>
        <w:pStyle w:val="SectionBody"/>
        <w:tabs>
          <w:tab w:val="right" w:leader="dot" w:pos="9360"/>
        </w:tabs>
        <w:rPr>
          <w:color w:val="auto"/>
        </w:rPr>
      </w:pPr>
      <w:r w:rsidRPr="00044C39">
        <w:rPr>
          <w:color w:val="auto"/>
        </w:rPr>
        <w:t xml:space="preserve">I </w:t>
      </w:r>
      <w:r w:rsidR="00EA5AF1" w:rsidRPr="00044C39">
        <w:rPr>
          <w:color w:val="auto"/>
        </w:rPr>
        <w:tab/>
      </w:r>
      <w:r w:rsidR="00951E2B" w:rsidRPr="00044C39">
        <w:rPr>
          <w:color w:val="auto"/>
        </w:rPr>
        <w:t>$</w:t>
      </w:r>
      <w:r w:rsidRPr="00044C39">
        <w:rPr>
          <w:color w:val="auto"/>
        </w:rPr>
        <w:t>35,650</w:t>
      </w:r>
    </w:p>
    <w:p w14:paraId="148BCF25" w14:textId="7D59E09B" w:rsidR="00482BC8" w:rsidRPr="00044C39" w:rsidRDefault="00482BC8" w:rsidP="00EA5AF1">
      <w:pPr>
        <w:pStyle w:val="SectionBody"/>
        <w:tabs>
          <w:tab w:val="right" w:leader="dot" w:pos="9360"/>
        </w:tabs>
        <w:rPr>
          <w:color w:val="auto"/>
        </w:rPr>
      </w:pPr>
      <w:r w:rsidRPr="00044C39">
        <w:rPr>
          <w:color w:val="auto"/>
        </w:rPr>
        <w:t xml:space="preserve">II </w:t>
      </w:r>
      <w:r w:rsidR="00EA5AF1" w:rsidRPr="00044C39">
        <w:rPr>
          <w:color w:val="auto"/>
        </w:rPr>
        <w:tab/>
      </w:r>
      <w:r w:rsidRPr="00044C39">
        <w:rPr>
          <w:color w:val="auto"/>
        </w:rPr>
        <w:t>37,978</w:t>
      </w:r>
    </w:p>
    <w:p w14:paraId="52966CF9" w14:textId="2446D4F2" w:rsidR="00482BC8" w:rsidRPr="00044C39" w:rsidRDefault="00482BC8" w:rsidP="00EA5AF1">
      <w:pPr>
        <w:pStyle w:val="SectionBody"/>
        <w:tabs>
          <w:tab w:val="right" w:leader="dot" w:pos="9360"/>
        </w:tabs>
        <w:rPr>
          <w:color w:val="auto"/>
        </w:rPr>
      </w:pPr>
      <w:r w:rsidRPr="00044C39">
        <w:rPr>
          <w:color w:val="auto"/>
        </w:rPr>
        <w:t xml:space="preserve">III </w:t>
      </w:r>
      <w:r w:rsidR="00EA5AF1" w:rsidRPr="00044C39">
        <w:rPr>
          <w:color w:val="auto"/>
        </w:rPr>
        <w:tab/>
      </w:r>
      <w:r w:rsidRPr="00044C39">
        <w:rPr>
          <w:color w:val="auto"/>
        </w:rPr>
        <w:t>41,639</w:t>
      </w:r>
    </w:p>
    <w:p w14:paraId="6FDF5E93" w14:textId="088D0F23" w:rsidR="00482BC8" w:rsidRPr="00044C39" w:rsidRDefault="00482BC8" w:rsidP="00EA5AF1">
      <w:pPr>
        <w:pStyle w:val="SectionBody"/>
        <w:tabs>
          <w:tab w:val="right" w:leader="dot" w:pos="9360"/>
        </w:tabs>
        <w:rPr>
          <w:color w:val="auto"/>
        </w:rPr>
      </w:pPr>
      <w:r w:rsidRPr="00044C39">
        <w:rPr>
          <w:color w:val="auto"/>
        </w:rPr>
        <w:t xml:space="preserve">IV </w:t>
      </w:r>
      <w:r w:rsidR="00EA5AF1" w:rsidRPr="00044C39">
        <w:rPr>
          <w:color w:val="auto"/>
        </w:rPr>
        <w:tab/>
      </w:r>
      <w:r w:rsidRPr="00044C39">
        <w:rPr>
          <w:color w:val="auto"/>
        </w:rPr>
        <w:t>44,666</w:t>
      </w:r>
    </w:p>
    <w:p w14:paraId="673C309A" w14:textId="77777777" w:rsidR="00482BC8" w:rsidRPr="00044C39" w:rsidRDefault="00482BC8" w:rsidP="00EA5AF1">
      <w:pPr>
        <w:pStyle w:val="SectionBody"/>
        <w:jc w:val="center"/>
        <w:rPr>
          <w:color w:val="auto"/>
        </w:rPr>
      </w:pPr>
      <w:r w:rsidRPr="00044C39">
        <w:rPr>
          <w:color w:val="auto"/>
        </w:rPr>
        <w:t>FORENSIC TECHNICIAN</w:t>
      </w:r>
    </w:p>
    <w:p w14:paraId="0B215FE3" w14:textId="14416BDC" w:rsidR="00482BC8" w:rsidRPr="00044C39" w:rsidRDefault="00482BC8" w:rsidP="00EA5AF1">
      <w:pPr>
        <w:pStyle w:val="SectionBody"/>
        <w:tabs>
          <w:tab w:val="right" w:leader="dot" w:pos="9360"/>
        </w:tabs>
        <w:rPr>
          <w:color w:val="auto"/>
        </w:rPr>
      </w:pPr>
      <w:r w:rsidRPr="00044C39">
        <w:rPr>
          <w:color w:val="auto"/>
        </w:rPr>
        <w:t xml:space="preserve">I </w:t>
      </w:r>
      <w:r w:rsidR="00EA5AF1" w:rsidRPr="00044C39">
        <w:rPr>
          <w:color w:val="auto"/>
        </w:rPr>
        <w:tab/>
      </w:r>
      <w:r w:rsidR="00951E2B" w:rsidRPr="00044C39">
        <w:rPr>
          <w:color w:val="auto"/>
        </w:rPr>
        <w:t>$</w:t>
      </w:r>
      <w:r w:rsidRPr="00044C39">
        <w:rPr>
          <w:color w:val="auto"/>
        </w:rPr>
        <w:t>37,850</w:t>
      </w:r>
    </w:p>
    <w:p w14:paraId="1A683613" w14:textId="33DF221A" w:rsidR="00482BC8" w:rsidRPr="00044C39" w:rsidRDefault="00482BC8" w:rsidP="00EA5AF1">
      <w:pPr>
        <w:pStyle w:val="SectionBody"/>
        <w:tabs>
          <w:tab w:val="right" w:leader="dot" w:pos="9360"/>
        </w:tabs>
        <w:rPr>
          <w:color w:val="auto"/>
        </w:rPr>
      </w:pPr>
      <w:r w:rsidRPr="00044C39">
        <w:rPr>
          <w:color w:val="auto"/>
        </w:rPr>
        <w:t xml:space="preserve">II </w:t>
      </w:r>
      <w:r w:rsidR="00EA5AF1" w:rsidRPr="00044C39">
        <w:rPr>
          <w:color w:val="auto"/>
        </w:rPr>
        <w:tab/>
      </w:r>
      <w:r w:rsidRPr="00044C39">
        <w:rPr>
          <w:color w:val="auto"/>
        </w:rPr>
        <w:t>39,544</w:t>
      </w:r>
    </w:p>
    <w:p w14:paraId="2AEF29A1" w14:textId="593FBB7E" w:rsidR="00482BC8" w:rsidRPr="00044C39" w:rsidRDefault="00482BC8" w:rsidP="00EA5AF1">
      <w:pPr>
        <w:pStyle w:val="SectionBody"/>
        <w:tabs>
          <w:tab w:val="right" w:leader="dot" w:pos="9360"/>
        </w:tabs>
        <w:rPr>
          <w:color w:val="auto"/>
        </w:rPr>
      </w:pPr>
      <w:r w:rsidRPr="00044C39">
        <w:rPr>
          <w:color w:val="auto"/>
        </w:rPr>
        <w:t xml:space="preserve">III </w:t>
      </w:r>
      <w:r w:rsidR="00EA5AF1" w:rsidRPr="00044C39">
        <w:rPr>
          <w:color w:val="auto"/>
        </w:rPr>
        <w:tab/>
      </w:r>
      <w:r w:rsidRPr="00044C39">
        <w:rPr>
          <w:color w:val="auto"/>
        </w:rPr>
        <w:t>43,426</w:t>
      </w:r>
    </w:p>
    <w:p w14:paraId="341CDE34" w14:textId="77777777" w:rsidR="00482BC8" w:rsidRPr="00044C39" w:rsidRDefault="00482BC8" w:rsidP="00EA5AF1">
      <w:pPr>
        <w:pStyle w:val="SectionBody"/>
        <w:jc w:val="center"/>
        <w:rPr>
          <w:color w:val="auto"/>
        </w:rPr>
      </w:pPr>
      <w:r w:rsidRPr="00044C39">
        <w:rPr>
          <w:color w:val="auto"/>
        </w:rPr>
        <w:t>FORENSIC SCIENTIST</w:t>
      </w:r>
    </w:p>
    <w:p w14:paraId="52854D20" w14:textId="421D9F3D" w:rsidR="00482BC8" w:rsidRPr="00044C39" w:rsidRDefault="00482BC8" w:rsidP="00EA5AF1">
      <w:pPr>
        <w:pStyle w:val="SectionBody"/>
        <w:tabs>
          <w:tab w:val="right" w:leader="dot" w:pos="9360"/>
        </w:tabs>
        <w:rPr>
          <w:color w:val="auto"/>
        </w:rPr>
      </w:pPr>
      <w:r w:rsidRPr="00044C39">
        <w:rPr>
          <w:color w:val="auto"/>
        </w:rPr>
        <w:t xml:space="preserve">I </w:t>
      </w:r>
      <w:r w:rsidR="00EA5AF1" w:rsidRPr="00044C39">
        <w:rPr>
          <w:color w:val="auto"/>
        </w:rPr>
        <w:tab/>
      </w:r>
      <w:r w:rsidR="00951E2B" w:rsidRPr="00044C39">
        <w:rPr>
          <w:color w:val="auto"/>
        </w:rPr>
        <w:t>$</w:t>
      </w:r>
      <w:r w:rsidRPr="00044C39">
        <w:rPr>
          <w:color w:val="auto"/>
        </w:rPr>
        <w:t>45,050</w:t>
      </w:r>
    </w:p>
    <w:p w14:paraId="5EECB577" w14:textId="3801F412" w:rsidR="00482BC8" w:rsidRPr="00044C39" w:rsidRDefault="00482BC8" w:rsidP="00EA5AF1">
      <w:pPr>
        <w:pStyle w:val="SectionBody"/>
        <w:tabs>
          <w:tab w:val="right" w:leader="dot" w:pos="9360"/>
        </w:tabs>
        <w:rPr>
          <w:color w:val="auto"/>
        </w:rPr>
      </w:pPr>
      <w:r w:rsidRPr="00044C39">
        <w:rPr>
          <w:color w:val="auto"/>
        </w:rPr>
        <w:t xml:space="preserve">II </w:t>
      </w:r>
      <w:r w:rsidR="00EA5AF1" w:rsidRPr="00044C39">
        <w:rPr>
          <w:color w:val="auto"/>
        </w:rPr>
        <w:tab/>
      </w:r>
      <w:r w:rsidRPr="00044C39">
        <w:rPr>
          <w:color w:val="auto"/>
        </w:rPr>
        <w:t>47,234</w:t>
      </w:r>
    </w:p>
    <w:p w14:paraId="39FA8533" w14:textId="4E827649" w:rsidR="00482BC8" w:rsidRPr="00044C39" w:rsidRDefault="00482BC8" w:rsidP="00EA5AF1">
      <w:pPr>
        <w:pStyle w:val="SectionBody"/>
        <w:tabs>
          <w:tab w:val="right" w:leader="dot" w:pos="9360"/>
        </w:tabs>
        <w:rPr>
          <w:color w:val="auto"/>
        </w:rPr>
      </w:pPr>
      <w:r w:rsidRPr="00044C39">
        <w:rPr>
          <w:color w:val="auto"/>
        </w:rPr>
        <w:t xml:space="preserve">III </w:t>
      </w:r>
      <w:r w:rsidR="00EA5AF1" w:rsidRPr="00044C39">
        <w:rPr>
          <w:color w:val="auto"/>
        </w:rPr>
        <w:tab/>
      </w:r>
      <w:r w:rsidRPr="00044C39">
        <w:rPr>
          <w:color w:val="auto"/>
        </w:rPr>
        <w:t>49,338</w:t>
      </w:r>
    </w:p>
    <w:p w14:paraId="5AD4CFBD" w14:textId="4D8E4B13" w:rsidR="00482BC8" w:rsidRPr="00044C39" w:rsidRDefault="00482BC8" w:rsidP="00EA5AF1">
      <w:pPr>
        <w:pStyle w:val="SectionBody"/>
        <w:tabs>
          <w:tab w:val="right" w:leader="dot" w:pos="9360"/>
        </w:tabs>
        <w:rPr>
          <w:color w:val="auto"/>
        </w:rPr>
      </w:pPr>
      <w:r w:rsidRPr="00044C39">
        <w:rPr>
          <w:color w:val="auto"/>
        </w:rPr>
        <w:t xml:space="preserve">IV </w:t>
      </w:r>
      <w:r w:rsidR="00EA5AF1" w:rsidRPr="00044C39">
        <w:rPr>
          <w:color w:val="auto"/>
        </w:rPr>
        <w:tab/>
      </w:r>
      <w:r w:rsidRPr="00044C39">
        <w:rPr>
          <w:color w:val="auto"/>
        </w:rPr>
        <w:t>51,737</w:t>
      </w:r>
    </w:p>
    <w:p w14:paraId="31327A2D" w14:textId="50337BDA" w:rsidR="00482BC8" w:rsidRPr="00044C39" w:rsidRDefault="00482BC8" w:rsidP="00EA5AF1">
      <w:pPr>
        <w:pStyle w:val="SectionBody"/>
        <w:tabs>
          <w:tab w:val="right" w:leader="dot" w:pos="9360"/>
        </w:tabs>
        <w:rPr>
          <w:color w:val="auto"/>
        </w:rPr>
      </w:pPr>
      <w:r w:rsidRPr="00044C39">
        <w:rPr>
          <w:color w:val="auto"/>
        </w:rPr>
        <w:lastRenderedPageBreak/>
        <w:t xml:space="preserve">V </w:t>
      </w:r>
      <w:r w:rsidR="00EA5AF1" w:rsidRPr="00044C39">
        <w:rPr>
          <w:color w:val="auto"/>
        </w:rPr>
        <w:tab/>
      </w:r>
      <w:r w:rsidRPr="00044C39">
        <w:rPr>
          <w:color w:val="auto"/>
        </w:rPr>
        <w:t>55,263</w:t>
      </w:r>
    </w:p>
    <w:p w14:paraId="7885D521" w14:textId="4D185BFF" w:rsidR="00482BC8" w:rsidRPr="00044C39" w:rsidRDefault="00482BC8" w:rsidP="00EA5AF1">
      <w:pPr>
        <w:pStyle w:val="SectionBody"/>
        <w:tabs>
          <w:tab w:val="right" w:leader="dot" w:pos="9360"/>
        </w:tabs>
        <w:rPr>
          <w:color w:val="auto"/>
        </w:rPr>
      </w:pPr>
      <w:r w:rsidRPr="00044C39">
        <w:rPr>
          <w:color w:val="auto"/>
        </w:rPr>
        <w:t xml:space="preserve">VI </w:t>
      </w:r>
      <w:r w:rsidR="00EA5AF1" w:rsidRPr="00044C39">
        <w:rPr>
          <w:color w:val="auto"/>
        </w:rPr>
        <w:tab/>
      </w:r>
      <w:r w:rsidRPr="00044C39">
        <w:rPr>
          <w:color w:val="auto"/>
        </w:rPr>
        <w:t>59,063</w:t>
      </w:r>
    </w:p>
    <w:p w14:paraId="414E4973" w14:textId="77777777" w:rsidR="00482BC8" w:rsidRPr="00044C39" w:rsidRDefault="00482BC8" w:rsidP="00EA5AF1">
      <w:pPr>
        <w:pStyle w:val="SectionBody"/>
        <w:jc w:val="center"/>
        <w:rPr>
          <w:color w:val="auto"/>
        </w:rPr>
      </w:pPr>
      <w:r w:rsidRPr="00044C39">
        <w:rPr>
          <w:color w:val="auto"/>
        </w:rPr>
        <w:t>FORENSIC SCIENTIST SUPERVISOR</w:t>
      </w:r>
    </w:p>
    <w:p w14:paraId="7364A15B" w14:textId="279FB5CA" w:rsidR="00482BC8" w:rsidRPr="00044C39" w:rsidRDefault="00482BC8" w:rsidP="00EA5AF1">
      <w:pPr>
        <w:pStyle w:val="SectionBody"/>
        <w:tabs>
          <w:tab w:val="right" w:leader="dot" w:pos="9360"/>
        </w:tabs>
        <w:rPr>
          <w:color w:val="auto"/>
        </w:rPr>
      </w:pPr>
      <w:r w:rsidRPr="00044C39">
        <w:rPr>
          <w:color w:val="auto"/>
        </w:rPr>
        <w:t xml:space="preserve">I </w:t>
      </w:r>
      <w:r w:rsidR="00EA5AF1" w:rsidRPr="00044C39">
        <w:rPr>
          <w:color w:val="auto"/>
        </w:rPr>
        <w:tab/>
      </w:r>
      <w:r w:rsidR="00951E2B" w:rsidRPr="00044C39">
        <w:rPr>
          <w:color w:val="auto"/>
        </w:rPr>
        <w:t>$</w:t>
      </w:r>
      <w:r w:rsidRPr="00044C39">
        <w:rPr>
          <w:color w:val="auto"/>
        </w:rPr>
        <w:t>61,762</w:t>
      </w:r>
    </w:p>
    <w:p w14:paraId="768F256E" w14:textId="0EF6158D" w:rsidR="00482BC8" w:rsidRPr="00044C39" w:rsidRDefault="00482BC8" w:rsidP="00EA5AF1">
      <w:pPr>
        <w:pStyle w:val="SectionBody"/>
        <w:tabs>
          <w:tab w:val="right" w:leader="dot" w:pos="9360"/>
        </w:tabs>
        <w:rPr>
          <w:color w:val="auto"/>
        </w:rPr>
      </w:pPr>
      <w:r w:rsidRPr="00044C39">
        <w:rPr>
          <w:color w:val="auto"/>
        </w:rPr>
        <w:t xml:space="preserve">II </w:t>
      </w:r>
      <w:r w:rsidR="00EA5AF1" w:rsidRPr="00044C39">
        <w:rPr>
          <w:color w:val="auto"/>
        </w:rPr>
        <w:tab/>
      </w:r>
      <w:r w:rsidRPr="00044C39">
        <w:rPr>
          <w:color w:val="auto"/>
        </w:rPr>
        <w:t>65,326</w:t>
      </w:r>
    </w:p>
    <w:p w14:paraId="6C9BD316" w14:textId="636A889C" w:rsidR="00482BC8" w:rsidRPr="00044C39" w:rsidRDefault="00482BC8" w:rsidP="00EA5AF1">
      <w:pPr>
        <w:pStyle w:val="SectionBody"/>
        <w:tabs>
          <w:tab w:val="right" w:leader="dot" w:pos="9360"/>
        </w:tabs>
        <w:rPr>
          <w:color w:val="auto"/>
        </w:rPr>
      </w:pPr>
      <w:r w:rsidRPr="00044C39">
        <w:rPr>
          <w:color w:val="auto"/>
        </w:rPr>
        <w:t xml:space="preserve">III </w:t>
      </w:r>
      <w:r w:rsidR="00EA5AF1" w:rsidRPr="00044C39">
        <w:rPr>
          <w:color w:val="auto"/>
        </w:rPr>
        <w:tab/>
      </w:r>
      <w:r w:rsidRPr="00044C39">
        <w:rPr>
          <w:color w:val="auto"/>
        </w:rPr>
        <w:t>69,104</w:t>
      </w:r>
    </w:p>
    <w:p w14:paraId="30FDE303" w14:textId="30E770DC" w:rsidR="00482BC8" w:rsidRPr="00044C39" w:rsidRDefault="00482BC8" w:rsidP="00EA5AF1">
      <w:pPr>
        <w:pStyle w:val="SectionBody"/>
        <w:tabs>
          <w:tab w:val="right" w:leader="dot" w:pos="9360"/>
        </w:tabs>
        <w:rPr>
          <w:color w:val="auto"/>
        </w:rPr>
      </w:pPr>
      <w:r w:rsidRPr="00044C39">
        <w:rPr>
          <w:color w:val="auto"/>
        </w:rPr>
        <w:t xml:space="preserve">IV </w:t>
      </w:r>
      <w:r w:rsidR="00EA5AF1" w:rsidRPr="00044C39">
        <w:rPr>
          <w:color w:val="auto"/>
        </w:rPr>
        <w:tab/>
      </w:r>
      <w:r w:rsidRPr="00044C39">
        <w:rPr>
          <w:color w:val="auto"/>
        </w:rPr>
        <w:t>73,108</w:t>
      </w:r>
    </w:p>
    <w:p w14:paraId="16FAB2D9" w14:textId="77777777" w:rsidR="00482BC8" w:rsidRPr="00044C39" w:rsidRDefault="00482BC8" w:rsidP="00482BC8">
      <w:pPr>
        <w:pStyle w:val="SectionBody"/>
        <w:rPr>
          <w:color w:val="auto"/>
        </w:rPr>
      </w:pPr>
      <w:r w:rsidRPr="00044C39">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2AABF09F" w14:textId="5BBA7AF8" w:rsidR="00482BC8" w:rsidRPr="00044C39" w:rsidRDefault="00482BC8" w:rsidP="00482BC8">
      <w:pPr>
        <w:pStyle w:val="SectionBody"/>
        <w:rPr>
          <w:color w:val="auto"/>
        </w:rPr>
      </w:pPr>
      <w:r w:rsidRPr="00044C39">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044C39">
        <w:rPr>
          <w:color w:val="auto"/>
        </w:rPr>
        <w:t xml:space="preserve">§15-2-5(d) of this code </w:t>
      </w:r>
      <w:bookmarkEnd w:id="1"/>
      <w:r w:rsidRPr="00044C39">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w:t>
      </w:r>
      <w:r w:rsidR="004316C5" w:rsidRPr="00044C39">
        <w:rPr>
          <w:color w:val="auto"/>
        </w:rPr>
        <w:t xml:space="preserve">pursuant </w:t>
      </w:r>
      <w:r w:rsidRPr="00044C39">
        <w:rPr>
          <w:color w:val="auto"/>
        </w:rPr>
        <w:t xml:space="preserve">to this section, </w:t>
      </w:r>
      <w:r w:rsidR="004316C5" w:rsidRPr="00044C39">
        <w:rPr>
          <w:color w:val="auto"/>
        </w:rPr>
        <w:t xml:space="preserve">shall receive, </w:t>
      </w:r>
      <w:r w:rsidRPr="00044C39">
        <w:rPr>
          <w:color w:val="auto"/>
        </w:rPr>
        <w:t xml:space="preserve">and </w:t>
      </w:r>
      <w:r w:rsidR="004316C5" w:rsidRPr="00044C39">
        <w:rPr>
          <w:color w:val="auto"/>
        </w:rPr>
        <w:t xml:space="preserve">are </w:t>
      </w:r>
      <w:r w:rsidRPr="00044C39">
        <w:rPr>
          <w:color w:val="auto"/>
        </w:rPr>
        <w:t xml:space="preserve">entitled to, an increase in salary over that </w:t>
      </w:r>
      <w:bookmarkStart w:id="2" w:name="_Hlk64353118"/>
      <w:r w:rsidRPr="00044C39">
        <w:rPr>
          <w:color w:val="auto"/>
        </w:rPr>
        <w:t xml:space="preserve">set forth in §15-2-5(d) </w:t>
      </w:r>
      <w:bookmarkEnd w:id="2"/>
      <w:r w:rsidRPr="00044C39">
        <w:rPr>
          <w:color w:val="auto"/>
        </w:rPr>
        <w:t>of this code, in accordance with §15-2-7(</w:t>
      </w:r>
      <w:r w:rsidR="004316C5" w:rsidRPr="00044C39">
        <w:rPr>
          <w:color w:val="auto"/>
        </w:rPr>
        <w:t>h</w:t>
      </w:r>
      <w:r w:rsidRPr="00044C39">
        <w:rPr>
          <w:color w:val="auto"/>
        </w:rPr>
        <w:t>) of this code.</w:t>
      </w:r>
    </w:p>
    <w:p w14:paraId="213AC9AC" w14:textId="77777777" w:rsidR="00482BC8" w:rsidRPr="00044C39" w:rsidRDefault="00482BC8" w:rsidP="00482BC8">
      <w:pPr>
        <w:pStyle w:val="SectionBody"/>
        <w:rPr>
          <w:color w:val="auto"/>
        </w:rPr>
      </w:pPr>
      <w:r w:rsidRPr="00044C39">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67579104" w14:textId="18B3EC71" w:rsidR="00482BC8" w:rsidRPr="00044C39" w:rsidRDefault="00482BC8" w:rsidP="00482BC8">
      <w:pPr>
        <w:pStyle w:val="SectionBody"/>
        <w:rPr>
          <w:color w:val="auto"/>
        </w:rPr>
      </w:pPr>
      <w:r w:rsidRPr="00044C39">
        <w:rPr>
          <w:color w:val="auto"/>
        </w:rPr>
        <w:t xml:space="preserve">(g) The Legislature finds and declares that because of the unique duties of members of the West Virginia State Police, it is not appropriate to apply the provisions of state wage and hour </w:t>
      </w:r>
      <w:r w:rsidRPr="00044C39">
        <w:rPr>
          <w:color w:val="auto"/>
        </w:rPr>
        <w:lastRenderedPageBreak/>
        <w:t xml:space="preserve">laws to them. Accordingly, members of the West Virginia State Police are excluded from the provisions of state wage and hour </w:t>
      </w:r>
      <w:r w:rsidR="00BC1BCA" w:rsidRPr="00044C39">
        <w:rPr>
          <w:color w:val="auto"/>
        </w:rPr>
        <w:t>laws.</w:t>
      </w:r>
      <w:r w:rsidRPr="00044C39">
        <w:rPr>
          <w:color w:val="auto"/>
        </w:rPr>
        <w:t xml:space="preserve"> This express exclusion shall not be construed as any indication that the members were or were not covered by the wage and hour </w:t>
      </w:r>
      <w:r w:rsidR="00BC1BCA" w:rsidRPr="00044C39">
        <w:rPr>
          <w:color w:val="auto"/>
        </w:rPr>
        <w:t xml:space="preserve">laws </w:t>
      </w:r>
      <w:r w:rsidRPr="00044C39">
        <w:rPr>
          <w:color w:val="auto"/>
        </w:rPr>
        <w:t>prior to this exclusion.</w:t>
      </w:r>
    </w:p>
    <w:p w14:paraId="256335E0" w14:textId="49827AB3" w:rsidR="00482BC8" w:rsidRPr="00044C39" w:rsidRDefault="00482BC8" w:rsidP="00482BC8">
      <w:pPr>
        <w:pStyle w:val="SectionBody"/>
        <w:rPr>
          <w:color w:val="auto"/>
        </w:rPr>
      </w:pPr>
      <w:r w:rsidRPr="00044C39">
        <w:rPr>
          <w:color w:val="auto"/>
        </w:rPr>
        <w:t xml:space="preserve">In lieu of any overtime pay they might otherwise have received under the wage and hour </w:t>
      </w:r>
      <w:r w:rsidR="00BC1BCA" w:rsidRPr="00044C39">
        <w:rPr>
          <w:color w:val="auto"/>
        </w:rPr>
        <w:t>laws,</w:t>
      </w:r>
      <w:r w:rsidRPr="00044C39">
        <w:rPr>
          <w:color w:val="auto"/>
        </w:rPr>
        <w:t xml:space="preserve"> and in addition to their salaries and increases for length of service, members who have completed basic training and who are exempt from federal Fair Labor Standards Act guidelines may receive supplemental pay as provided in this section.</w:t>
      </w:r>
    </w:p>
    <w:p w14:paraId="6A1689AB" w14:textId="073EFCC0" w:rsidR="00482BC8" w:rsidRPr="00044C39" w:rsidRDefault="00482BC8" w:rsidP="00482BC8">
      <w:pPr>
        <w:pStyle w:val="SectionBody"/>
        <w:rPr>
          <w:color w:val="auto"/>
        </w:rPr>
      </w:pPr>
      <w:r w:rsidRPr="00044C39">
        <w:rPr>
          <w:color w:val="auto"/>
        </w:rPr>
        <w:t xml:space="preserve">The authority of the superintendent to propose a legislative rule or amendment thereto for promulgation in accordance with §29A-3-1 </w:t>
      </w:r>
      <w:r w:rsidRPr="00044C39">
        <w:rPr>
          <w:i/>
          <w:iCs/>
          <w:color w:val="auto"/>
        </w:rPr>
        <w:t>et seq</w:t>
      </w:r>
      <w:r w:rsidRPr="00044C39">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7DAC6745" w14:textId="77777777" w:rsidR="00482BC8" w:rsidRPr="00044C39" w:rsidRDefault="00482BC8" w:rsidP="00482BC8">
      <w:pPr>
        <w:pStyle w:val="SectionBody"/>
        <w:rPr>
          <w:color w:val="auto"/>
        </w:rPr>
      </w:pPr>
      <w:r w:rsidRPr="00044C39">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5A02AF76" w14:textId="372943A7" w:rsidR="00482BC8" w:rsidRPr="00044C39" w:rsidRDefault="00482BC8" w:rsidP="00482BC8">
      <w:pPr>
        <w:pStyle w:val="SectionBody"/>
        <w:rPr>
          <w:color w:val="auto"/>
        </w:rPr>
      </w:pPr>
      <w:r w:rsidRPr="00044C39">
        <w:rPr>
          <w:color w:val="auto"/>
        </w:rPr>
        <w:t>(i) In consideration for compensation paid by the West Virginia State Police to its members during those members</w:t>
      </w:r>
      <w:r w:rsidR="004316C5" w:rsidRPr="00044C39">
        <w:rPr>
          <w:color w:val="auto"/>
        </w:rPr>
        <w:t>’</w:t>
      </w:r>
      <w:r w:rsidRPr="00044C39">
        <w:rPr>
          <w:color w:val="auto"/>
        </w:rPr>
        <w:t xml:space="preserve"> participation in the West Virginia State Police Cadet Training Program pursuant to §30-29-8 of this code, the West Virginia State Police may require of its members by </w:t>
      </w:r>
      <w:r w:rsidRPr="00044C39">
        <w:rPr>
          <w:color w:val="auto"/>
        </w:rPr>
        <w:lastRenderedPageBreak/>
        <w:t>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34122333" w14:textId="77777777" w:rsidR="00482BC8" w:rsidRPr="00044C39" w:rsidRDefault="00482BC8" w:rsidP="00482BC8">
      <w:pPr>
        <w:pStyle w:val="SectionBody"/>
        <w:rPr>
          <w:color w:val="auto"/>
        </w:rPr>
      </w:pPr>
      <w:r w:rsidRPr="00044C39">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36DD337E" w14:textId="77777777" w:rsidR="00482BC8" w:rsidRPr="00044C39" w:rsidRDefault="00482BC8" w:rsidP="00482BC8">
      <w:pPr>
        <w:pStyle w:val="SectionHeading"/>
        <w:rPr>
          <w:color w:val="auto"/>
        </w:rPr>
        <w:sectPr w:rsidR="00482BC8" w:rsidRPr="00044C39" w:rsidSect="00720F81">
          <w:type w:val="continuous"/>
          <w:pgSz w:w="12240" w:h="15840" w:code="1"/>
          <w:pgMar w:top="1440" w:right="1440" w:bottom="1440" w:left="1440" w:header="720" w:footer="720" w:gutter="0"/>
          <w:lnNumType w:countBy="1" w:restart="newSection"/>
          <w:cols w:space="720"/>
          <w:titlePg/>
          <w:docGrid w:linePitch="360"/>
        </w:sectPr>
      </w:pPr>
      <w:r w:rsidRPr="00044C39">
        <w:rPr>
          <w:color w:val="auto"/>
        </w:rPr>
        <w:t>§15-2-7. Cadet selection board; qualifications for and appointment to membership in State Police; civilian employees; forensic laboratory employees; salaries.</w:t>
      </w:r>
    </w:p>
    <w:p w14:paraId="5F0D4C0D" w14:textId="77777777" w:rsidR="00482BC8" w:rsidRPr="00044C39" w:rsidRDefault="00482BC8" w:rsidP="00482BC8">
      <w:pPr>
        <w:pStyle w:val="SectionBody"/>
        <w:rPr>
          <w:color w:val="auto"/>
        </w:rPr>
      </w:pPr>
      <w:r w:rsidRPr="00044C39">
        <w:rPr>
          <w:color w:val="auto"/>
        </w:rPr>
        <w:t>(a) The superintendent shall establish within the West Virginia State Police a cadet selection board which shall be representative of commissioned and noncommissioned officers within the State Police.</w:t>
      </w:r>
    </w:p>
    <w:p w14:paraId="1C2B826A" w14:textId="77777777" w:rsidR="00482BC8" w:rsidRPr="00044C39" w:rsidRDefault="00482BC8" w:rsidP="00482BC8">
      <w:pPr>
        <w:pStyle w:val="SectionBody"/>
        <w:rPr>
          <w:color w:val="auto"/>
        </w:rPr>
      </w:pPr>
      <w:r w:rsidRPr="00044C39">
        <w:rPr>
          <w:color w:val="auto"/>
        </w:rPr>
        <w:t>(b) The superintendent shall appoint a member to the position of trooper from among the top three names on the current list of eligible applicants established by the cadet selection board.</w:t>
      </w:r>
    </w:p>
    <w:p w14:paraId="4C36E15E" w14:textId="5C31A74D" w:rsidR="00482BC8" w:rsidRPr="00044C39" w:rsidRDefault="00482BC8" w:rsidP="00482BC8">
      <w:pPr>
        <w:pStyle w:val="SectionBody"/>
        <w:rPr>
          <w:color w:val="auto"/>
        </w:rPr>
      </w:pPr>
      <w:r w:rsidRPr="00044C39">
        <w:rPr>
          <w:color w:val="auto"/>
        </w:rPr>
        <w:t xml:space="preserve">(c) Preference in making appointments shall be given whenever possible to honorably discharged members of the armed forces of the United States and to residents of West Virginia. Each applicant for appointment shall be a person not less than </w:t>
      </w:r>
      <w:r w:rsidR="004316C5" w:rsidRPr="00044C39">
        <w:rPr>
          <w:color w:val="auto"/>
        </w:rPr>
        <w:t>21</w:t>
      </w:r>
      <w:r w:rsidRPr="00044C39">
        <w:rPr>
          <w:color w:val="auto"/>
        </w:rPr>
        <w:t xml:space="preserve"> years of age nor more than </w:t>
      </w:r>
      <w:r w:rsidR="004316C5" w:rsidRPr="00044C39">
        <w:rPr>
          <w:color w:val="auto"/>
        </w:rPr>
        <w:t>39</w:t>
      </w:r>
      <w:r w:rsidRPr="00044C39">
        <w:rPr>
          <w:color w:val="auto"/>
        </w:rPr>
        <w:t xml:space="preserve"> years of age, of sound constitution and good moral character</w:t>
      </w:r>
      <w:r w:rsidR="00BC1BCA" w:rsidRPr="00044C39">
        <w:rPr>
          <w:color w:val="auto"/>
        </w:rPr>
        <w:t>,</w:t>
      </w:r>
      <w:r w:rsidRPr="00044C39">
        <w:rPr>
          <w:color w:val="auto"/>
        </w:rPr>
        <w:t xml:space="preserve"> and is required to pass any mental and physical examination and meet other requirements as provided in rules promulgated by the cadet selection board: </w:t>
      </w:r>
      <w:r w:rsidRPr="00044C39">
        <w:rPr>
          <w:i/>
          <w:iCs/>
          <w:color w:val="auto"/>
        </w:rPr>
        <w:t>Provided</w:t>
      </w:r>
      <w:r w:rsidRPr="00044C39">
        <w:rPr>
          <w:color w:val="auto"/>
        </w:rPr>
        <w:t>, That a former member may, at the discretion of the superintendent, be reenlisted.</w:t>
      </w:r>
    </w:p>
    <w:p w14:paraId="7070AA36" w14:textId="77777777" w:rsidR="00482BC8" w:rsidRPr="00044C39" w:rsidRDefault="00482BC8" w:rsidP="00482BC8">
      <w:pPr>
        <w:pStyle w:val="SectionBody"/>
        <w:rPr>
          <w:color w:val="auto"/>
        </w:rPr>
      </w:pPr>
      <w:r w:rsidRPr="00044C39">
        <w:rPr>
          <w:color w:val="auto"/>
        </w:rPr>
        <w:t xml:space="preserve">(d) No person may be barred from becoming a member of the State Police because of his </w:t>
      </w:r>
      <w:r w:rsidRPr="00044C39">
        <w:rPr>
          <w:color w:val="auto"/>
        </w:rPr>
        <w:lastRenderedPageBreak/>
        <w:t>or her religious or political convictions.</w:t>
      </w:r>
    </w:p>
    <w:p w14:paraId="2D3EDC5E" w14:textId="40BDF5BB" w:rsidR="00482BC8" w:rsidRPr="00044C39" w:rsidRDefault="00482BC8" w:rsidP="00482BC8">
      <w:pPr>
        <w:pStyle w:val="SectionBody"/>
        <w:rPr>
          <w:color w:val="auto"/>
        </w:rPr>
      </w:pPr>
      <w:r w:rsidRPr="00044C39">
        <w:rPr>
          <w:color w:val="auto"/>
        </w:rPr>
        <w:t xml:space="preserve">(e) The superintendent shall adhere to the principles of equal employment opportunity set forth in </w:t>
      </w:r>
      <w:r w:rsidR="004316C5" w:rsidRPr="00044C39">
        <w:rPr>
          <w:color w:val="auto"/>
        </w:rPr>
        <w:t xml:space="preserve">§5-11-1 </w:t>
      </w:r>
      <w:r w:rsidR="004316C5" w:rsidRPr="00044C39">
        <w:rPr>
          <w:rFonts w:cstheme="minorHAnsi"/>
          <w:i/>
          <w:iCs/>
          <w:color w:val="auto"/>
        </w:rPr>
        <w:t>et seq</w:t>
      </w:r>
      <w:r w:rsidR="004316C5" w:rsidRPr="00044C39">
        <w:rPr>
          <w:rFonts w:cstheme="minorHAnsi"/>
          <w:color w:val="auto"/>
        </w:rPr>
        <w:t>.</w:t>
      </w:r>
      <w:r w:rsidR="004316C5" w:rsidRPr="00044C39">
        <w:rPr>
          <w:rFonts w:cstheme="minorHAnsi"/>
          <w:color w:val="auto"/>
          <w:sz w:val="24"/>
          <w:szCs w:val="24"/>
        </w:rPr>
        <w:t xml:space="preserve"> </w:t>
      </w:r>
      <w:r w:rsidR="004316C5" w:rsidRPr="00044C39">
        <w:rPr>
          <w:rFonts w:cstheme="minorHAnsi"/>
          <w:color w:val="auto"/>
        </w:rPr>
        <w:t>o</w:t>
      </w:r>
      <w:r w:rsidRPr="00044C39">
        <w:rPr>
          <w:color w:val="auto"/>
        </w:rPr>
        <w:t>f this code and shall take positive steps to encourage applications for State Police membership from females and minority groups within the state. An annual report shall be filed with the Legislature on or before January 1 of each year by the superintendent which includes a summary of the efforts and the effectiveness of those efforts intended to recruit females, African-Americans</w:t>
      </w:r>
      <w:r w:rsidR="004316C5" w:rsidRPr="00044C39">
        <w:rPr>
          <w:color w:val="auto"/>
        </w:rPr>
        <w:t>,</w:t>
      </w:r>
      <w:r w:rsidRPr="00044C39">
        <w:rPr>
          <w:color w:val="auto"/>
        </w:rPr>
        <w:t xml:space="preserve"> and other minorities into the ranks of the State Police.</w:t>
      </w:r>
    </w:p>
    <w:p w14:paraId="5F98DAA3" w14:textId="77777777" w:rsidR="00482BC8" w:rsidRPr="00044C39" w:rsidRDefault="00482BC8" w:rsidP="00482BC8">
      <w:pPr>
        <w:pStyle w:val="SectionBody"/>
        <w:rPr>
          <w:color w:val="auto"/>
        </w:rPr>
      </w:pPr>
      <w:r w:rsidRPr="00044C39">
        <w:rPr>
          <w:color w:val="auto"/>
        </w:rPr>
        <w:t>(f) Except for the superintendent, no person may be appointed or enlisted to membership in the State Police at a grade or rank above the grade of trooper.</w:t>
      </w:r>
    </w:p>
    <w:p w14:paraId="06088CEA" w14:textId="174FACFE" w:rsidR="00482BC8" w:rsidRPr="00044C39" w:rsidRDefault="00482BC8" w:rsidP="00482BC8">
      <w:pPr>
        <w:pStyle w:val="SectionBody"/>
        <w:rPr>
          <w:color w:val="auto"/>
        </w:rPr>
      </w:pPr>
      <w:r w:rsidRPr="00044C39">
        <w:rPr>
          <w:color w:val="auto"/>
        </w:rPr>
        <w:t xml:space="preserve">(g) The superintendent shall appoint civilian employees as are necessary and all employees may be included in the classified service of the civil service system except those in positions exempt under the provisions of </w:t>
      </w:r>
      <w:r w:rsidR="004316C5" w:rsidRPr="00044C39">
        <w:rPr>
          <w:color w:val="auto"/>
        </w:rPr>
        <w:t xml:space="preserve">§29-6-1 </w:t>
      </w:r>
      <w:r w:rsidR="004316C5" w:rsidRPr="00044C39">
        <w:rPr>
          <w:rFonts w:cstheme="minorHAnsi"/>
          <w:i/>
          <w:iCs/>
          <w:color w:val="auto"/>
        </w:rPr>
        <w:t>et seq</w:t>
      </w:r>
      <w:r w:rsidR="004316C5" w:rsidRPr="00044C39">
        <w:rPr>
          <w:rFonts w:cstheme="minorHAnsi"/>
          <w:color w:val="auto"/>
        </w:rPr>
        <w:t>.</w:t>
      </w:r>
      <w:r w:rsidR="004316C5" w:rsidRPr="00044C39">
        <w:rPr>
          <w:rFonts w:cstheme="minorHAnsi"/>
          <w:color w:val="auto"/>
          <w:sz w:val="24"/>
          <w:szCs w:val="24"/>
        </w:rPr>
        <w:t xml:space="preserve"> </w:t>
      </w:r>
      <w:r w:rsidRPr="00044C39">
        <w:rPr>
          <w:color w:val="auto"/>
        </w:rPr>
        <w:t>of this code.</w:t>
      </w:r>
    </w:p>
    <w:p w14:paraId="12308BE5" w14:textId="2DAA0217" w:rsidR="00482BC8" w:rsidRPr="00044C39" w:rsidRDefault="004316C5" w:rsidP="00482BC8">
      <w:pPr>
        <w:pStyle w:val="SectionBody"/>
        <w:rPr>
          <w:color w:val="auto"/>
        </w:rPr>
      </w:pPr>
      <w:r w:rsidRPr="00044C39">
        <w:rPr>
          <w:color w:val="auto"/>
        </w:rPr>
        <w:t xml:space="preserve">(h) Effective </w:t>
      </w:r>
      <w:r w:rsidR="00482BC8" w:rsidRPr="00044C39">
        <w:rPr>
          <w:color w:val="auto"/>
        </w:rPr>
        <w:t>June 30, 2014, West Virginia State Police civilian employees with a minimum of one year service shall receive an annual longevity salary increase equal to $500. The increases in salary provided by this subsection are in addition to any other increases to which the civilian employees might otherwise be entitled.</w:t>
      </w:r>
    </w:p>
    <w:p w14:paraId="6B738E9B" w14:textId="6E1EF6C2" w:rsidR="00482BC8" w:rsidRPr="00044C39" w:rsidRDefault="004316C5" w:rsidP="00482BC8">
      <w:pPr>
        <w:pStyle w:val="SectionBody"/>
        <w:rPr>
          <w:color w:val="auto"/>
        </w:rPr>
      </w:pPr>
      <w:r w:rsidRPr="00044C39">
        <w:rPr>
          <w:color w:val="auto"/>
        </w:rPr>
        <w:t xml:space="preserve">(i) </w:t>
      </w:r>
      <w:r w:rsidR="00482BC8" w:rsidRPr="00044C39">
        <w:rPr>
          <w:color w:val="auto"/>
        </w:rPr>
        <w:t>Effective July 1, 2014, all current West Virginia State Police Forensic Laboratory analysts, directors</w:t>
      </w:r>
      <w:r w:rsidR="00BC1BCA" w:rsidRPr="00044C39">
        <w:rPr>
          <w:color w:val="auto"/>
        </w:rPr>
        <w:t>,</w:t>
      </w:r>
      <w:r w:rsidR="00482BC8" w:rsidRPr="00044C39">
        <w:rPr>
          <w:color w:val="auto"/>
        </w:rPr>
        <w:t xml:space="preserve"> and evidence technicians shall receive a one-time, across-the-board salary increase equal to </w:t>
      </w:r>
      <w:r w:rsidR="00BC1BCA" w:rsidRPr="00044C39">
        <w:rPr>
          <w:color w:val="auto"/>
        </w:rPr>
        <w:t>20</w:t>
      </w:r>
      <w:r w:rsidR="00482BC8" w:rsidRPr="00044C39">
        <w:rPr>
          <w:color w:val="auto"/>
        </w:rPr>
        <w:t xml:space="preserve"> percent of their current salary.</w:t>
      </w:r>
    </w:p>
    <w:p w14:paraId="4B32B5E9" w14:textId="34ED587A" w:rsidR="00482BC8" w:rsidRPr="00044C39" w:rsidRDefault="004316C5" w:rsidP="00482BC8">
      <w:pPr>
        <w:pStyle w:val="SectionBody"/>
        <w:rPr>
          <w:color w:val="auto"/>
        </w:rPr>
      </w:pPr>
      <w:r w:rsidRPr="00044C39">
        <w:rPr>
          <w:color w:val="auto"/>
        </w:rPr>
        <w:t>(</w:t>
      </w:r>
      <w:r w:rsidR="0080347C" w:rsidRPr="00044C39">
        <w:rPr>
          <w:color w:val="auto"/>
        </w:rPr>
        <w:t xml:space="preserve">j) </w:t>
      </w:r>
      <w:r w:rsidR="00482BC8" w:rsidRPr="00044C39">
        <w:rPr>
          <w:color w:val="auto"/>
        </w:rPr>
        <w:t>On or before January 1, 2018, the Director of the West Virginia State Police Forensic Laboratory shall submit a report to the Joint Committee on Government and Finance detailing the West Virginia State Police Forensic Laboratory's ability to retain employees.</w:t>
      </w:r>
    </w:p>
    <w:p w14:paraId="1A8B3D29" w14:textId="07FF4744" w:rsidR="00482BC8" w:rsidRPr="00044C39" w:rsidRDefault="00482BC8" w:rsidP="00044C39">
      <w:pPr>
        <w:pStyle w:val="SectionBody"/>
        <w:rPr>
          <w:sz w:val="24"/>
        </w:rPr>
      </w:pPr>
      <w:r w:rsidRPr="00044C39">
        <w:rPr>
          <w:color w:val="auto"/>
        </w:rPr>
        <w:t>(</w:t>
      </w:r>
      <w:r w:rsidR="0080347C" w:rsidRPr="00044C39">
        <w:rPr>
          <w:color w:val="auto"/>
        </w:rPr>
        <w:t>k</w:t>
      </w:r>
      <w:r w:rsidRPr="00044C39">
        <w:rPr>
          <w:color w:val="auto"/>
        </w:rPr>
        <w:t xml:space="preserve">) Effective July 1, 2021, the </w:t>
      </w:r>
      <w:r w:rsidR="0080347C" w:rsidRPr="00044C39">
        <w:rPr>
          <w:color w:val="auto"/>
        </w:rPr>
        <w:t xml:space="preserve">salaries of </w:t>
      </w:r>
      <w:r w:rsidRPr="00044C39">
        <w:rPr>
          <w:color w:val="auto"/>
        </w:rPr>
        <w:t>West Virginia State Police Forensic Laboratory Evidence Custodians, Forensic Technicians, Forensic Scientist</w:t>
      </w:r>
      <w:r w:rsidR="0080347C" w:rsidRPr="00044C39">
        <w:rPr>
          <w:color w:val="auto"/>
        </w:rPr>
        <w:t>s,</w:t>
      </w:r>
      <w:r w:rsidRPr="00044C39">
        <w:rPr>
          <w:color w:val="auto"/>
        </w:rPr>
        <w:t xml:space="preserve"> and Forensic Scientist Supervisors shall be </w:t>
      </w:r>
      <w:r w:rsidR="0080347C" w:rsidRPr="00044C39">
        <w:rPr>
          <w:color w:val="auto"/>
        </w:rPr>
        <w:t xml:space="preserve">as </w:t>
      </w:r>
      <w:r w:rsidRPr="00044C39">
        <w:rPr>
          <w:color w:val="auto"/>
        </w:rPr>
        <w:t xml:space="preserve">set forth in </w:t>
      </w:r>
      <w:r w:rsidR="0080347C" w:rsidRPr="00044C39">
        <w:rPr>
          <w:color w:val="auto"/>
        </w:rPr>
        <w:t xml:space="preserve">the provisions of </w:t>
      </w:r>
      <w:r w:rsidRPr="00044C39">
        <w:rPr>
          <w:color w:val="auto"/>
        </w:rPr>
        <w:t>§15-2-5(d) of this code</w:t>
      </w:r>
      <w:r w:rsidR="0080347C" w:rsidRPr="00044C39">
        <w:rPr>
          <w:color w:val="auto"/>
        </w:rPr>
        <w:t>.</w:t>
      </w:r>
    </w:p>
    <w:p w14:paraId="23D4C6AB" w14:textId="77777777" w:rsidR="00E831B3" w:rsidRPr="00044C39" w:rsidRDefault="00E831B3" w:rsidP="00EF6030">
      <w:pPr>
        <w:pStyle w:val="References"/>
      </w:pPr>
    </w:p>
    <w:sectPr w:rsidR="00E831B3" w:rsidRPr="00044C39" w:rsidSect="00720F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B0DC" w14:textId="77777777" w:rsidR="00A2238B" w:rsidRPr="00B844FE" w:rsidRDefault="00A2238B" w:rsidP="00B844FE">
      <w:r>
        <w:separator/>
      </w:r>
    </w:p>
  </w:endnote>
  <w:endnote w:type="continuationSeparator" w:id="0">
    <w:p w14:paraId="5D956FFD" w14:textId="77777777" w:rsidR="00A2238B" w:rsidRPr="00B844FE" w:rsidRDefault="00A223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5ADE" w14:textId="77777777" w:rsidR="00482BC8" w:rsidRDefault="00482BC8" w:rsidP="00720F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680172" w14:textId="77777777" w:rsidR="00482BC8" w:rsidRPr="00482BC8" w:rsidRDefault="00482BC8" w:rsidP="00482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227F7" w14:textId="1E07E370" w:rsidR="00720F81" w:rsidRDefault="00720F81" w:rsidP="00877F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A061F1" w14:textId="77777777" w:rsidR="00482BC8" w:rsidRPr="00720F81" w:rsidRDefault="00482BC8" w:rsidP="00720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136A4" w14:textId="77777777" w:rsidR="00720F81" w:rsidRDefault="00720F81" w:rsidP="00720F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525679" w14:textId="77777777" w:rsidR="00482BC8" w:rsidRPr="00482BC8" w:rsidRDefault="00482BC8" w:rsidP="00482B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9F53C" w14:textId="30401367" w:rsidR="00720F81" w:rsidRDefault="00720F81" w:rsidP="00720F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B257508" w14:textId="3FA9C55D" w:rsidR="00482BC8" w:rsidRPr="00720F81" w:rsidRDefault="00482BC8" w:rsidP="0072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1EE8D" w14:textId="77777777" w:rsidR="00A2238B" w:rsidRPr="00B844FE" w:rsidRDefault="00A2238B" w:rsidP="00B844FE">
      <w:r>
        <w:separator/>
      </w:r>
    </w:p>
  </w:footnote>
  <w:footnote w:type="continuationSeparator" w:id="0">
    <w:p w14:paraId="14DA0323" w14:textId="77777777" w:rsidR="00A2238B" w:rsidRPr="00B844FE" w:rsidRDefault="00A223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6BF8" w14:textId="70B0ABAE" w:rsidR="00482BC8" w:rsidRPr="00482BC8" w:rsidRDefault="00482BC8" w:rsidP="00482BC8">
    <w:pPr>
      <w:pStyle w:val="Header"/>
    </w:pPr>
    <w:r>
      <w:t>CS for SB 613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B959" w14:textId="379A15FC" w:rsidR="00720F81" w:rsidRDefault="00044C39">
    <w:pPr>
      <w:pStyle w:val="Header"/>
    </w:pPr>
    <w:r>
      <w:t xml:space="preserve">Enr </w:t>
    </w:r>
    <w:r w:rsidR="00720F81">
      <w:t xml:space="preserve">CS for SB </w:t>
    </w:r>
    <w:r w:rsidR="00C2170E">
      <w:t>613</w:t>
    </w:r>
  </w:p>
  <w:p w14:paraId="2DE69C0C" w14:textId="4CA5CF40" w:rsidR="00482BC8" w:rsidRPr="00720F81" w:rsidRDefault="00482BC8" w:rsidP="00720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2AB4" w14:textId="27D31253" w:rsidR="00482BC8" w:rsidRPr="00482BC8" w:rsidRDefault="00482BC8" w:rsidP="00482BC8">
    <w:pPr>
      <w:pStyle w:val="Header"/>
    </w:pPr>
    <w:r>
      <w:t>CS for SB 613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E9306" w14:textId="776161CF" w:rsidR="00482BC8" w:rsidRPr="00720F81" w:rsidRDefault="00C2170E" w:rsidP="00720F81">
    <w:pPr>
      <w:pStyle w:val="Header"/>
    </w:pPr>
    <w:r>
      <w:t>CS for SB 613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AD278" w14:textId="1D68CCDF" w:rsidR="00482BC8" w:rsidRPr="00720F81" w:rsidRDefault="00482BC8" w:rsidP="00720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44C39"/>
    <w:rsid w:val="00085D22"/>
    <w:rsid w:val="000C5C77"/>
    <w:rsid w:val="0010070F"/>
    <w:rsid w:val="0014758E"/>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5321B"/>
    <w:rsid w:val="00365920"/>
    <w:rsid w:val="003C51CD"/>
    <w:rsid w:val="004247A2"/>
    <w:rsid w:val="004316C5"/>
    <w:rsid w:val="00482BC8"/>
    <w:rsid w:val="004865BF"/>
    <w:rsid w:val="004B2795"/>
    <w:rsid w:val="004C13DD"/>
    <w:rsid w:val="004E3441"/>
    <w:rsid w:val="00571DC3"/>
    <w:rsid w:val="005A5366"/>
    <w:rsid w:val="00637E73"/>
    <w:rsid w:val="006565E8"/>
    <w:rsid w:val="006865E9"/>
    <w:rsid w:val="00691F3E"/>
    <w:rsid w:val="00694BFB"/>
    <w:rsid w:val="006A106B"/>
    <w:rsid w:val="006C523D"/>
    <w:rsid w:val="006D4036"/>
    <w:rsid w:val="00720F81"/>
    <w:rsid w:val="007C0FBB"/>
    <w:rsid w:val="007E02CF"/>
    <w:rsid w:val="007F1CF5"/>
    <w:rsid w:val="0080347C"/>
    <w:rsid w:val="0081249D"/>
    <w:rsid w:val="00834EDE"/>
    <w:rsid w:val="008736AA"/>
    <w:rsid w:val="008D275D"/>
    <w:rsid w:val="00951E2B"/>
    <w:rsid w:val="00980327"/>
    <w:rsid w:val="009F1067"/>
    <w:rsid w:val="00A2238B"/>
    <w:rsid w:val="00A31E01"/>
    <w:rsid w:val="00A35B03"/>
    <w:rsid w:val="00A527AD"/>
    <w:rsid w:val="00A718CF"/>
    <w:rsid w:val="00A72E7C"/>
    <w:rsid w:val="00AC3B58"/>
    <w:rsid w:val="00AE48A0"/>
    <w:rsid w:val="00AE61BE"/>
    <w:rsid w:val="00B16F25"/>
    <w:rsid w:val="00B24422"/>
    <w:rsid w:val="00B364D4"/>
    <w:rsid w:val="00B80C20"/>
    <w:rsid w:val="00B844FE"/>
    <w:rsid w:val="00BC1BCA"/>
    <w:rsid w:val="00BC562B"/>
    <w:rsid w:val="00C2170E"/>
    <w:rsid w:val="00C33014"/>
    <w:rsid w:val="00C33434"/>
    <w:rsid w:val="00C34869"/>
    <w:rsid w:val="00C42EB6"/>
    <w:rsid w:val="00C63486"/>
    <w:rsid w:val="00C85096"/>
    <w:rsid w:val="00CB20EF"/>
    <w:rsid w:val="00CD12CB"/>
    <w:rsid w:val="00CD36CF"/>
    <w:rsid w:val="00CD3F81"/>
    <w:rsid w:val="00CF1DCA"/>
    <w:rsid w:val="00D579FC"/>
    <w:rsid w:val="00DE0C93"/>
    <w:rsid w:val="00DE526B"/>
    <w:rsid w:val="00DF199D"/>
    <w:rsid w:val="00DF4120"/>
    <w:rsid w:val="00DF53A2"/>
    <w:rsid w:val="00E01542"/>
    <w:rsid w:val="00E365F1"/>
    <w:rsid w:val="00E44360"/>
    <w:rsid w:val="00E62F48"/>
    <w:rsid w:val="00E831B3"/>
    <w:rsid w:val="00EA5AF1"/>
    <w:rsid w:val="00EB203E"/>
    <w:rsid w:val="00EE70CB"/>
    <w:rsid w:val="00EF6030"/>
    <w:rsid w:val="00F23775"/>
    <w:rsid w:val="00F41990"/>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61C491"/>
  <w15:chartTrackingRefBased/>
  <w15:docId w15:val="{BB35C076-F8B5-4C23-BF58-79F4AEA9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82BC8"/>
    <w:rPr>
      <w:rFonts w:eastAsia="Calibri"/>
      <w:b/>
      <w:caps/>
      <w:color w:val="000000"/>
      <w:sz w:val="24"/>
    </w:rPr>
  </w:style>
  <w:style w:type="character" w:customStyle="1" w:styleId="SectionBodyChar">
    <w:name w:val="Section Body Char"/>
    <w:link w:val="SectionBody"/>
    <w:rsid w:val="00482BC8"/>
    <w:rPr>
      <w:rFonts w:eastAsia="Calibri"/>
      <w:color w:val="000000"/>
    </w:rPr>
  </w:style>
  <w:style w:type="character" w:customStyle="1" w:styleId="SectionHeadingChar">
    <w:name w:val="Section Heading Char"/>
    <w:link w:val="SectionHeading"/>
    <w:rsid w:val="00482BC8"/>
    <w:rPr>
      <w:rFonts w:eastAsia="Calibri"/>
      <w:b/>
      <w:color w:val="000000"/>
    </w:rPr>
  </w:style>
  <w:style w:type="character" w:customStyle="1" w:styleId="HeaderStyleChar">
    <w:name w:val="Header Style Char"/>
    <w:basedOn w:val="HeaderChar"/>
    <w:link w:val="HeaderStyle"/>
    <w:rsid w:val="00482BC8"/>
    <w:rPr>
      <w:sz w:val="20"/>
      <w:szCs w:val="20"/>
    </w:rPr>
  </w:style>
  <w:style w:type="character" w:styleId="PageNumber">
    <w:name w:val="page number"/>
    <w:basedOn w:val="DefaultParagraphFont"/>
    <w:uiPriority w:val="99"/>
    <w:semiHidden/>
    <w:locked/>
    <w:rsid w:val="0048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A2EE9"/>
    <w:rsid w:val="00852EE4"/>
    <w:rsid w:val="00D25026"/>
    <w:rsid w:val="00F5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A2EE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1955</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dcterms:created xsi:type="dcterms:W3CDTF">2021-03-23T19:30:00Z</dcterms:created>
  <dcterms:modified xsi:type="dcterms:W3CDTF">2021-04-09T21:18:00Z</dcterms:modified>
</cp:coreProperties>
</file>